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24"/>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83"/>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83"/>
        <w:ind w:left="1446"/>
        <w:rPr>
          <w:rFonts w:hint="eastAsia" w:hAnsi="宋体" w:cs="宋体"/>
        </w:rPr>
      </w:pPr>
      <w:r>
        <w:rPr>
          <w:rFonts w:hint="eastAsia" w:hAnsi="宋体" w:cs="宋体"/>
        </w:rPr>
      </w:r>
      <w:r/>
    </w:p>
    <w:p>
      <w:pPr>
        <w:pStyle w:val="1024"/>
        <w:ind w:firstLine="0"/>
        <w:jc w:val="center"/>
        <w:rPr>
          <w:rFonts w:hint="eastAsia" w:ascii="宋体" w:hAnsi="宋体" w:cs="宋体"/>
          <w:bCs/>
          <w:sz w:val="84"/>
        </w:rPr>
      </w:pPr>
      <w:r>
        <w:rPr>
          <w:rFonts w:hint="eastAsia" w:ascii="宋体" w:hAnsi="宋体" w:cs="宋体"/>
          <w:bCs/>
          <w:sz w:val="84"/>
        </w:rPr>
        <w:t xml:space="preserve">招　标　文　件</w:t>
      </w:r>
      <w:r/>
    </w:p>
    <w:p>
      <w:pPr>
        <w:pStyle w:val="1024"/>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4"/>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4"/>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2026</w:t>
      </w:r>
      <w:r>
        <w:rPr>
          <w:rFonts w:hint="eastAsia" w:ascii="宋体" w:hAnsi="宋体" w:cs="宋体"/>
          <w:bCs/>
          <w:sz w:val="32"/>
        </w:rPr>
        <w:t xml:space="preserve">年度擦手纸、卷纸等协议采购项目</w:t>
      </w:r>
      <w:r/>
    </w:p>
    <w:p>
      <w:pPr>
        <w:pStyle w:val="1024"/>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JSZC-320000-HWZX-G2026-0278</w:t>
      </w:r>
      <w:bookmarkStart w:id="1" w:name="OLE_LINK1"/>
      <w:r/>
      <w:r/>
    </w:p>
    <w:p>
      <w:pPr>
        <w:pStyle w:val="1024"/>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0675-266JOC003422</w:t>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spacing w:before="0" w:after="0"/>
        <w:rPr>
          <w:rFonts w:hint="eastAsia" w:ascii="宋体" w:hAnsi="宋体" w:cs="宋体"/>
          <w:bCs/>
        </w:rPr>
      </w:pPr>
      <w:r>
        <w:rPr>
          <w:rFonts w:hint="eastAsia" w:ascii="宋体" w:hAnsi="宋体" w:cs="宋体"/>
          <w:bCs/>
        </w:rPr>
      </w:r>
      <w:r/>
    </w:p>
    <w:p>
      <w:pPr>
        <w:pStyle w:val="1024"/>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4"/>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24"/>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ascii="宋体" w:hAnsi="宋体" w:cs="宋体"/>
          <w:bCs/>
          <w:sz w:val="32"/>
        </w:rPr>
        <w:t xml:space="preserve">5</w:t>
      </w:r>
      <w:r>
        <w:rPr>
          <w:rFonts w:hint="eastAsia" w:ascii="宋体" w:hAnsi="宋体" w:cs="宋体"/>
          <w:bCs/>
          <w:sz w:val="32"/>
        </w:rPr>
        <w:t xml:space="preserve">月</w:t>
      </w:r>
      <w:r/>
    </w:p>
    <w:p>
      <w:pPr>
        <w:pStyle w:val="1121"/>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20823272"/>
      <w:r/>
      <w:bookmarkStart w:id="9" w:name="_Toc513029200"/>
      <w:r/>
      <w:bookmarkStart w:id="10" w:name="_Toc16938516"/>
      <w:r/>
      <w:bookmarkStart w:id="11" w:name="_Toc479757206"/>
      <w:r/>
      <w:r/>
    </w:p>
    <w:p>
      <w:pPr>
        <w:pStyle w:val="1121"/>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8</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43</w:t>
      </w:r>
      <w:r/>
    </w:p>
    <w:p>
      <w:pPr>
        <w:jc w:val="both"/>
        <w:spacing w:line="480" w:lineRule="auto"/>
        <w:rPr>
          <w:rFonts w:hint="eastAsia" w:hAnsi="宋体" w:cs="宋体"/>
          <w:b w:val="0"/>
          <w:bCs/>
          <w:szCs w:val="24"/>
        </w:rPr>
      </w:pPr>
      <w:r>
        <w:rPr>
          <w:rFonts w:hint="eastAsia" w:hAnsi="宋体" w:cs="宋体"/>
          <w:b w:val="0"/>
          <w:bCs/>
          <w:szCs w:val="24"/>
        </w:rPr>
      </w:r>
      <w:r/>
    </w:p>
    <w:p>
      <w:pPr>
        <w:pStyle w:val="883"/>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55"/>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2026</w:t>
      </w:r>
      <w:r>
        <w:rPr>
          <w:rFonts w:hint="eastAsia" w:hAnsi="宋体" w:cs="宋体"/>
          <w:b w:val="0"/>
          <w:position w:val="0"/>
          <w:szCs w:val="24"/>
          <w:u w:val="single"/>
        </w:rPr>
        <w:t xml:space="preserve">年度擦手纸、卷纸等协议采购项目</w:t>
      </w:r>
      <w:bookmarkStart w:id="21" w:name="OLE_LINK6"/>
      <w:r>
        <w:rPr>
          <w:rFonts w:hint="eastAsia" w:hAnsi="宋体" w:cs="宋体"/>
          <w:b w:val="0"/>
          <w:position w:val="0"/>
          <w:szCs w:val="24"/>
        </w:rPr>
        <w:t xml:space="preserve">JSZC-320000-HWZX-G2026-0278</w:t>
      </w:r>
      <w:bookmarkEnd w:id="21"/>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w:t>
      </w:r>
      <w:r>
        <w:rPr>
          <w:rFonts w:hint="eastAsia" w:hAnsi="宋体" w:cs="宋体"/>
          <w:b w:val="0"/>
          <w:position w:val="0"/>
          <w:szCs w:val="24"/>
          <w:u w:val="single"/>
        </w:rPr>
        <w:t xml:space="preserve">年</w:t>
      </w:r>
      <w:r>
        <w:rPr>
          <w:rFonts w:hint="eastAsia" w:hAnsi="宋体" w:cs="宋体"/>
          <w:b w:val="0"/>
          <w:position w:val="0"/>
          <w:szCs w:val="24"/>
          <w:u w:val="single"/>
        </w:rPr>
        <w:t xml:space="preserve">6</w:t>
      </w:r>
      <w:r>
        <w:rPr>
          <w:rFonts w:hint="eastAsia" w:hAnsi="宋体" w:cs="宋体"/>
          <w:b w:val="0"/>
          <w:position w:val="0"/>
          <w:szCs w:val="24"/>
          <w:u w:val="single"/>
        </w:rPr>
        <w:t xml:space="preserve">月30</w:t>
      </w:r>
      <w:r>
        <w:rPr>
          <w:rFonts w:hint="eastAsia"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2" w:name="_Toc35393621"/>
      <w:r/>
      <w:bookmarkStart w:id="23" w:name="_Toc31329"/>
      <w:r/>
      <w:bookmarkStart w:id="24" w:name="_Toc28359002"/>
      <w:r/>
      <w:bookmarkStart w:id="25" w:name="_Toc28359079"/>
      <w:r/>
      <w:bookmarkStart w:id="26" w:name="_Toc35393790"/>
      <w:r/>
      <w:bookmarkStart w:id="27" w:name="_Hlk24379207"/>
      <w:r>
        <w:rPr>
          <w:rFonts w:hint="eastAsia" w:hAnsi="宋体" w:cs="宋体"/>
          <w:szCs w:val="24"/>
        </w:rPr>
        <w:t xml:space="preserve">一、项目基本情况</w:t>
      </w:r>
      <w:bookmarkEnd w:id="22"/>
      <w:r/>
      <w:bookmarkEnd w:id="23"/>
      <w:r/>
      <w:bookmarkEnd w:id="24"/>
      <w:r/>
      <w:bookmarkEnd w:id="25"/>
      <w:r/>
      <w:bookmarkEnd w:id="26"/>
      <w:r/>
      <w:r/>
    </w:p>
    <w:p>
      <w:pPr>
        <w:ind w:firstLine="480"/>
        <w:spacing w:line="360" w:lineRule="auto"/>
        <w:rPr>
          <w:rFonts w:hint="eastAsia" w:hAnsi="宋体" w:cs="宋体"/>
          <w:b w:val="0"/>
          <w:position w:val="0"/>
          <w:szCs w:val="24"/>
        </w:rPr>
      </w:pPr>
      <w:r/>
      <w:bookmarkStart w:id="28" w:name="OLE_LINK30"/>
      <w:r/>
      <w:bookmarkEnd w:id="27"/>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JSZC-320000-HWZX-G2026-0278</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29" w:name="OLE_LINK143"/>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w:t>
      </w:r>
      <w:bookmarkEnd w:id="2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240.000000</w:t>
      </w:r>
      <w:r>
        <w:rPr>
          <w:rFonts w:hint="eastAsia" w:hAnsi="宋体" w:cs="宋体"/>
          <w:b w:val="0"/>
          <w:position w:val="0"/>
          <w:szCs w:val="24"/>
        </w:rPr>
        <w:t xml:space="preserve">万元（采购包</w:t>
      </w:r>
      <w:r>
        <w:rPr>
          <w:rFonts w:hint="eastAsia" w:hAnsi="宋体" w:cs="宋体"/>
          <w:b w:val="0"/>
          <w:position w:val="0"/>
          <w:szCs w:val="24"/>
        </w:rPr>
        <w:t xml:space="preserve">1:220.000000</w:t>
      </w:r>
      <w:r>
        <w:rPr>
          <w:rFonts w:hint="eastAsia" w:hAnsi="宋体" w:cs="宋体"/>
          <w:b w:val="0"/>
          <w:position w:val="0"/>
          <w:szCs w:val="24"/>
        </w:rPr>
        <w:t xml:space="preserve">万元；采购包</w:t>
      </w:r>
      <w:r>
        <w:rPr>
          <w:rFonts w:hint="eastAsia" w:hAnsi="宋体" w:cs="宋体"/>
          <w:b w:val="0"/>
          <w:position w:val="0"/>
          <w:szCs w:val="24"/>
        </w:rPr>
        <w:t xml:space="preserve">2:20.000000</w:t>
      </w:r>
      <w:r>
        <w:rPr>
          <w:rFonts w:hint="eastAsia" w:hAnsi="宋体" w:cs="宋体"/>
          <w:b w:val="0"/>
          <w:position w:val="0"/>
          <w:szCs w:val="24"/>
        </w:rPr>
        <w:t xml:space="preserve">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bookmarkStart w:id="30" w:name="OLE_LINK28"/>
      <w:r>
        <w:rPr>
          <w:rFonts w:hAnsi="宋体" w:cs="宋体"/>
          <w:b w:val="0"/>
          <w:position w:val="0"/>
          <w:szCs w:val="24"/>
        </w:rPr>
        <w:t xml:space="preserve">218.06</w:t>
      </w:r>
      <w:r>
        <w:rPr>
          <w:rFonts w:hint="eastAsia" w:hAnsi="宋体" w:cs="宋体"/>
          <w:b w:val="0"/>
          <w:position w:val="0"/>
          <w:szCs w:val="24"/>
        </w:rPr>
        <w:t xml:space="preserve">0000</w:t>
      </w:r>
      <w:r>
        <w:rPr>
          <w:rFonts w:hint="eastAsia" w:hAnsi="宋体" w:cs="宋体"/>
          <w:b w:val="0"/>
          <w:position w:val="0"/>
          <w:szCs w:val="24"/>
        </w:rPr>
        <w:t xml:space="preserve">万元</w:t>
      </w:r>
      <w:bookmarkEnd w:id="30"/>
      <w:r>
        <w:rPr>
          <w:rFonts w:hint="eastAsia" w:hAnsi="宋体" w:cs="宋体"/>
          <w:b w:val="0"/>
          <w:position w:val="0"/>
          <w:szCs w:val="24"/>
        </w:rPr>
        <w:t xml:space="preserve">（采购包</w:t>
      </w:r>
      <w:r>
        <w:rPr>
          <w:rFonts w:hint="eastAsia" w:hAnsi="宋体" w:cs="宋体"/>
          <w:b w:val="0"/>
          <w:position w:val="0"/>
          <w:szCs w:val="24"/>
        </w:rPr>
        <w:t xml:space="preserve">1:</w:t>
      </w:r>
      <w:r>
        <w:rPr>
          <w:rFonts w:hAnsi="宋体" w:cs="宋体"/>
          <w:b w:val="0"/>
          <w:position w:val="0"/>
          <w:szCs w:val="24"/>
        </w:rPr>
        <w:t xml:space="preserve">204.600000</w:t>
      </w:r>
      <w:r>
        <w:rPr>
          <w:rFonts w:hint="eastAsia" w:hAnsi="宋体" w:cs="宋体"/>
          <w:b w:val="0"/>
          <w:position w:val="0"/>
          <w:szCs w:val="24"/>
        </w:rPr>
        <w:t xml:space="preserve">万元；采购包</w:t>
      </w:r>
      <w:r>
        <w:rPr>
          <w:rFonts w:hint="eastAsia" w:hAnsi="宋体" w:cs="宋体"/>
          <w:b w:val="0"/>
          <w:position w:val="0"/>
          <w:szCs w:val="24"/>
        </w:rPr>
        <w:t xml:space="preserve">2:</w:t>
      </w:r>
      <w:r>
        <w:rPr>
          <w:rFonts w:hAnsi="宋体" w:cs="宋体"/>
          <w:b w:val="0"/>
          <w:position w:val="0"/>
          <w:szCs w:val="24"/>
        </w:rPr>
        <w:t xml:space="preserve">13</w:t>
      </w:r>
      <w:r>
        <w:rPr>
          <w:rFonts w:hint="eastAsia" w:hAnsi="宋体" w:cs="宋体"/>
          <w:b w:val="0"/>
          <w:position w:val="0"/>
          <w:szCs w:val="24"/>
        </w:rPr>
        <w:t xml:space="preserve">.</w:t>
      </w:r>
      <w:r>
        <w:rPr>
          <w:rFonts w:hAnsi="宋体" w:cs="宋体"/>
          <w:b w:val="0"/>
          <w:position w:val="0"/>
          <w:szCs w:val="24"/>
        </w:rPr>
        <w:t xml:space="preserve">46</w:t>
      </w:r>
      <w:r>
        <w:rPr>
          <w:rFonts w:hint="eastAsia" w:hAnsi="宋体" w:cs="宋体"/>
          <w:b w:val="0"/>
          <w:position w:val="0"/>
          <w:szCs w:val="24"/>
        </w:rPr>
        <w:t xml:space="preserve">0000</w:t>
      </w:r>
      <w:r>
        <w:rPr>
          <w:rFonts w:hint="eastAsia" w:hAnsi="宋体" w:cs="宋体"/>
          <w:b w:val="0"/>
          <w:position w:val="0"/>
          <w:szCs w:val="24"/>
        </w:rPr>
        <w:t xml:space="preserve">万元）</w:t>
      </w:r>
      <w:bookmarkEnd w:id="2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5139"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20"/>
        <w:gridCol w:w="1984"/>
        <w:gridCol w:w="2126"/>
        <w:gridCol w:w="1845"/>
        <w:gridCol w:w="1841"/>
      </w:tblGrid>
      <w:tr>
        <w:trPr>
          <w:jc w:val="center"/>
          <w:trHeight w:val="690"/>
        </w:trPr>
        <w:tc>
          <w:tcPr>
            <w:tcBorders>
              <w:top w:val="single" w:color="auto" w:sz="8" w:space="0"/>
              <w:left w:val="single" w:color="auto" w:sz="8" w:space="0"/>
              <w:bottom w:val="single" w:color="auto" w:sz="8" w:space="0"/>
              <w:right w:val="single" w:color="auto" w:sz="8" w:space="0"/>
            </w:tcBorders>
            <w:tcW w:w="423" w:type="pct"/>
            <w:vAlign w:val="center"/>
            <w:textDirection w:val="lrTb"/>
            <w:noWrap w:val="false"/>
          </w:tcPr>
          <w:p>
            <w:pPr>
              <w:jc w:val="center"/>
              <w:spacing w:line="360" w:lineRule="auto"/>
              <w:rPr>
                <w:rFonts w:hint="eastAsia" w:hAnsi="宋体"/>
                <w:b w:val="0"/>
                <w:position w:val="0"/>
                <w:szCs w:val="21"/>
              </w:rPr>
            </w:pPr>
            <w:r/>
            <w:bookmarkStart w:id="31" w:name="_Hlk192844174"/>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货物名称</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最高限价</w:t>
            </w:r>
            <w:r/>
          </w:p>
          <w:p>
            <w:pPr>
              <w:jc w:val="center"/>
              <w:spacing w:line="360" w:lineRule="auto"/>
              <w:rPr>
                <w:rFonts w:hint="eastAsia" w:hAnsi="宋体"/>
                <w:b w:val="0"/>
                <w:position w:val="0"/>
                <w:szCs w:val="21"/>
              </w:rPr>
            </w:pPr>
            <w:r>
              <w:rPr>
                <w:rFonts w:hint="eastAsia" w:hAnsi="宋体"/>
                <w:b w:val="0"/>
                <w:position w:val="0"/>
                <w:szCs w:val="21"/>
              </w:rPr>
              <w:t xml:space="preserve">（单价</w:t>
            </w:r>
            <w:r>
              <w:rPr>
                <w:rFonts w:hint="eastAsia" w:hAnsi="宋体"/>
                <w:b w:val="0"/>
                <w:position w:val="0"/>
                <w:szCs w:val="21"/>
              </w:rPr>
              <w:t xml:space="preserve">/</w:t>
            </w:r>
            <w:r>
              <w:rPr>
                <w:rFonts w:hint="eastAsia" w:hAnsi="宋体"/>
                <w:b w:val="0"/>
                <w:position w:val="0"/>
                <w:szCs w:val="21"/>
              </w:rPr>
              <w:t xml:space="preserve">元）</w:t>
            </w:r>
            <w:r/>
          </w:p>
        </w:tc>
        <w:tc>
          <w:tcPr>
            <w:tcBorders>
              <w:top w:val="single" w:color="auto" w:sz="8" w:space="0"/>
              <w:left w:val="single" w:color="auto" w:sz="8" w:space="0"/>
              <w:bottom w:val="single" w:color="auto" w:sz="8" w:space="0"/>
              <w:right w:val="single" w:color="auto" w:sz="8" w:space="0"/>
            </w:tcBorders>
            <w:tcW w:w="1081" w:type="pc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是否接受进口产品投标</w:t>
            </w:r>
            <w:r/>
          </w:p>
        </w:tc>
      </w:tr>
      <w:tr>
        <w:trPr>
          <w:jc w:val="center"/>
          <w:trHeight w:val="381"/>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cs="宋体"/>
                <w:b w:val="0"/>
                <w:bCs/>
                <w:szCs w:val="24"/>
                <w:lang w:bidi="ar"/>
              </w:rPr>
            </w:pPr>
            <w:r>
              <w:rPr>
                <w:rFonts w:hAnsi="宋体" w:cs="宋体"/>
                <w:b w:val="0"/>
                <w:bCs/>
                <w:szCs w:val="24"/>
                <w:lang w:bidi="ar"/>
              </w:rPr>
              <w:t xml:space="preserve">擦手纸</w:t>
            </w:r>
            <w:r/>
          </w:p>
          <w:p>
            <w:pPr>
              <w:jc w:val="center"/>
              <w:spacing w:line="360" w:lineRule="auto"/>
              <w:rPr>
                <w:rFonts w:hint="eastAsia"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5.8</w:t>
            </w:r>
            <w:r/>
          </w:p>
        </w:tc>
        <w:tc>
          <w:tcPr>
            <w:tcBorders>
              <w:top w:val="single" w:color="auto" w:sz="8" w:space="0"/>
              <w:left w:val="single" w:color="auto" w:sz="8" w:space="0"/>
              <w:right w:val="single" w:color="auto" w:sz="8" w:space="0"/>
            </w:tcBorders>
            <w:tcW w:w="1081" w:type="pct"/>
            <w:vAlign w:val="center"/>
            <w:vMerge w:val="restar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否</w:t>
            </w:r>
            <w:r/>
          </w:p>
        </w:tc>
      </w:tr>
      <w:tr>
        <w:trPr>
          <w:jc w:val="center"/>
          <w:trHeight w:val="459"/>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int="eastAsia"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2.3</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84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int="eastAsia" w:hAnsi="宋体" w:cs="宋体"/>
                <w:b w:val="0"/>
                <w:bCs/>
                <w:lang w:bidi="ar"/>
              </w:rPr>
            </w:pPr>
            <w:r>
              <w:rPr>
                <w:rFonts w:hAnsi="宋体" w:cs="宋体"/>
                <w:b w:val="0"/>
                <w:bCs/>
                <w:szCs w:val="24"/>
                <w:lang w:bidi="ar"/>
              </w:rPr>
              <w:t xml:space="preserve">大盘卷纸</w:t>
            </w:r>
            <w:r/>
          </w:p>
          <w:p>
            <w:pPr>
              <w:jc w:val="center"/>
              <w:spacing w:line="360" w:lineRule="auto"/>
              <w:rPr>
                <w:rFonts w:hint="eastAsia" w:hAnsi="宋体"/>
                <w:b w:val="0"/>
                <w:bCs/>
                <w:position w:val="0"/>
                <w:szCs w:val="21"/>
              </w:rPr>
            </w:pPr>
            <w:r>
              <w:rPr>
                <w:rFonts w:hAnsi="宋体" w:cs="宋体"/>
                <w:b w:val="0"/>
                <w:bCs/>
                <w:szCs w:val="24"/>
                <w:lang w:bidi="ar"/>
              </w:rPr>
              <w:t xml:space="preserve">（公共大卷纸）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14.5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393"/>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擦手纸盒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40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57"/>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大卷纸盒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50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07"/>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cs="宋体"/>
                <w:b w:val="0"/>
                <w:bCs/>
                <w:szCs w:val="24"/>
                <w:lang w:bidi="ar"/>
              </w:rPr>
            </w:pPr>
            <w:r>
              <w:rPr>
                <w:rFonts w:hint="eastAsia" w:hAnsi="宋体" w:cs="宋体"/>
                <w:b w:val="0"/>
                <w:bCs/>
                <w:szCs w:val="24"/>
                <w:lang w:bidi="ar"/>
              </w:rPr>
              <w:t xml:space="preserve">盒装抽纸</w:t>
            </w:r>
            <w:r/>
          </w:p>
          <w:p>
            <w:pPr>
              <w:jc w:val="center"/>
              <w:spacing w:line="360" w:lineRule="auto"/>
              <w:rPr>
                <w:rFonts w:hint="eastAsia"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6.5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7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平板卫生纸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3.95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06"/>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卫生纸（白色）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1.35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98"/>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卫生纸（红色）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int="eastAsia" w:hAnsi="宋体"/>
                <w:b w:val="0"/>
                <w:bCs/>
                <w:position w:val="0"/>
                <w:szCs w:val="21"/>
              </w:rPr>
            </w:pPr>
            <w:r>
              <w:rPr>
                <w:rFonts w:hint="eastAsia" w:hAnsi="宋体" w:cs="宋体"/>
                <w:b w:val="0"/>
                <w:bCs/>
                <w:szCs w:val="24"/>
                <w:lang w:bidi="ar"/>
              </w:rPr>
              <w:t xml:space="preserve">1.15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int="eastAsia" w:hAnsi="宋体"/>
                <w:b w:val="0"/>
                <w:position w:val="0"/>
                <w:szCs w:val="21"/>
              </w:rPr>
            </w:pPr>
            <w:r>
              <w:rPr>
                <w:rFonts w:hint="eastAsia" w:hAnsi="宋体"/>
                <w:b w:val="0"/>
                <w:position w:val="0"/>
                <w:szCs w:val="21"/>
              </w:rPr>
            </w:r>
            <w:r/>
          </w:p>
        </w:tc>
      </w:tr>
      <w:tr>
        <w:trPr>
          <w:jc w:val="center"/>
          <w:trHeight w:val="499"/>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spacing w:line="360" w:lineRule="auto"/>
              <w:rPr>
                <w:rFonts w:hint="eastAsia" w:hAnsi="宋体"/>
                <w:b w:val="0"/>
                <w:position w:val="0"/>
                <w:szCs w:val="21"/>
              </w:rPr>
            </w:pPr>
            <w:r>
              <w:rPr>
                <w:rFonts w:hint="eastAsia" w:hAnsi="宋体"/>
                <w:b w:val="0"/>
                <w:position w:val="0"/>
                <w:szCs w:val="21"/>
              </w:rPr>
              <w:t xml:space="preserve">备注：本项目</w:t>
            </w:r>
            <w:r>
              <w:rPr>
                <w:rFonts w:hint="eastAsia" w:hAnsi="宋体"/>
                <w:b w:val="0"/>
                <w:position w:val="0"/>
                <w:szCs w:val="21"/>
              </w:rPr>
              <w:t xml:space="preserve">兼投兼</w:t>
            </w:r>
            <w:r>
              <w:rPr>
                <w:rFonts w:hint="eastAsia" w:hAnsi="宋体"/>
                <w:b w:val="0"/>
                <w:position w:val="0"/>
                <w:szCs w:val="21"/>
              </w:rPr>
              <w:t xml:space="preserve">中</w:t>
            </w:r>
            <w:bookmarkEnd w:id="31"/>
            <w:r/>
            <w:r/>
          </w:p>
        </w:tc>
      </w:tr>
    </w:tbl>
    <w:p>
      <w:pPr>
        <w:ind w:left="480"/>
        <w:spacing w:line="360" w:lineRule="auto"/>
        <w:tabs>
          <w:tab w:val="left" w:pos="312" w:leader="none"/>
        </w:tabs>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2" w:name="OLE_LINK66"/>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2"/>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否）接受联合体投标：不接受联合体</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3"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4" w:name="OLE_LINK146"/>
      <w:r>
        <w:rPr>
          <w:rFonts w:hint="eastAsia" w:hAnsi="宋体" w:cs="宋体"/>
          <w:b w:val="0"/>
          <w:bCs/>
          <w:position w:val="0"/>
          <w:szCs w:val="24"/>
        </w:rPr>
        <w:t xml:space="preserve">1.</w:t>
      </w:r>
      <w:bookmarkStart w:id="35" w:name="OLE_LINK15"/>
      <w:r/>
      <w:bookmarkStart w:id="36"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5"/>
      <w:r/>
      <w:bookmarkEnd w:id="36"/>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7" w:name="OLE_LINK16"/>
      <w:r/>
      <w:bookmarkStart w:id="38" w:name="OLE_LINK43"/>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bookmarkEnd w:id="37"/>
      <w:r/>
      <w:bookmarkEnd w:id="38"/>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9" w:name="OLE_LINK17"/>
      <w:r/>
      <w:bookmarkStart w:id="40" w:name="OLE_LINK46"/>
      <w:r>
        <w:rPr>
          <w:rFonts w:hint="eastAsia" w:hAnsi="宋体" w:cs="宋体"/>
          <w:b w:val="0"/>
          <w:bCs/>
          <w:position w:val="0"/>
          <w:szCs w:val="24"/>
        </w:rPr>
        <w:t xml:space="preserve">具有履行合同所必需的设备和专业技术能力（提供书面声明）。</w:t>
      </w:r>
      <w:bookmarkEnd w:id="39"/>
      <w:r/>
      <w:bookmarkEnd w:id="40"/>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41" w:name="OLE_LINK18"/>
      <w:r/>
      <w:bookmarkStart w:id="42" w:name="OLE_LINK60"/>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41"/>
      <w:r/>
      <w:bookmarkEnd w:id="42"/>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43" w:name="OLE_LINK11"/>
      <w:r/>
      <w:bookmarkStart w:id="44"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3"/>
      <w:r>
        <w:rPr>
          <w:rFonts w:hint="eastAsia" w:hAnsi="宋体" w:cs="宋体"/>
          <w:b w:val="0"/>
          <w:bCs/>
          <w:position w:val="0"/>
          <w:szCs w:val="24"/>
        </w:rPr>
        <w:t xml:space="preserve">。</w:t>
      </w:r>
      <w:bookmarkEnd w:id="44"/>
      <w:r/>
      <w:r/>
    </w:p>
    <w:p>
      <w:pPr>
        <w:pStyle w:val="867"/>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5" w:name="OLE_LINK62"/>
      <w:r>
        <w:rPr>
          <w:rFonts w:hint="eastAsia" w:ascii="宋体" w:hAnsi="宋体" w:eastAsia="宋体" w:cs="宋体"/>
          <w:b w:val="0"/>
          <w:bCs/>
          <w:position w:val="0"/>
          <w:sz w:val="24"/>
          <w:szCs w:val="24"/>
        </w:rPr>
        <w:t xml:space="preserve">法律、行政法规规定的其他条件。</w:t>
      </w:r>
      <w:bookmarkEnd w:id="45"/>
      <w:r/>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46"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6"/>
      <w:r/>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int="eastAsia" w:hAnsi="宋体" w:cs="Arial"/>
          <w:b w:val="0"/>
          <w:position w:val="0"/>
          <w:szCs w:val="21"/>
        </w:rPr>
      </w:pPr>
      <w:r/>
      <w:bookmarkStart w:id="47" w:name="OLE_LINK25"/>
      <w:r>
        <w:rPr>
          <w:rFonts w:hint="eastAsia" w:hAnsi="宋体" w:cs="Arial"/>
          <w:b w:val="0"/>
          <w:position w:val="0"/>
          <w:szCs w:val="21"/>
        </w:rPr>
        <w:t xml:space="preserve">1.</w:t>
      </w:r>
      <w:bookmarkStart w:id="48" w:name="OLE_LINK14"/>
      <w:r/>
      <w:bookmarkStart w:id="49" w:name="OLE_LINK20"/>
      <w:r/>
      <w:bookmarkStart w:id="50" w:name="OLE_LINK63"/>
      <w:r>
        <w:rPr>
          <w:rFonts w:hint="eastAsia" w:hAnsi="宋体" w:cs="Arial"/>
          <w:b w:val="0"/>
          <w:position w:val="0"/>
          <w:szCs w:val="21"/>
        </w:rPr>
        <w:t xml:space="preserve">法定代表</w:t>
      </w:r>
      <w:bookmarkStart w:id="51" w:name="OLE_LINK42"/>
      <w:r>
        <w:rPr>
          <w:rFonts w:hint="eastAsia" w:hAnsi="宋体" w:cs="Arial"/>
          <w:b w:val="0"/>
          <w:position w:val="0"/>
          <w:szCs w:val="21"/>
        </w:rPr>
        <w:t xml:space="preserve">人授权书（原件）（同时提供法定代表人和被授权人身份证复印件以及被授权人近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个月的投标人为其缴纳社会保障资金记录，如法定代表人签署文件则无需出具授权书，</w:t>
      </w:r>
      <w:bookmarkEnd w:id="51"/>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8"/>
      <w:r>
        <w:rPr>
          <w:rFonts w:hAnsi="宋体" w:cs="Arial"/>
          <w:b w:val="0"/>
          <w:position w:val="0"/>
          <w:szCs w:val="21"/>
        </w:rPr>
        <w:t xml:space="preserve">。</w:t>
      </w:r>
      <w:bookmarkEnd w:id="49"/>
      <w:r/>
      <w:bookmarkEnd w:id="50"/>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w:t>
      </w:r>
      <w:r>
        <w:rPr>
          <w:rFonts w:hint="eastAsia" w:ascii="宋体" w:hAnsi="宋体" w:eastAsia="宋体" w:cs="Arial"/>
          <w:b w:val="0"/>
          <w:position w:val="0"/>
          <w:sz w:val="24"/>
          <w:szCs w:val="21"/>
        </w:rPr>
        <w:t xml:space="preserve">本项目不接受进口产品投标。</w:t>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w:t>
      </w:r>
      <w:r>
        <w:rPr>
          <w:rFonts w:hint="eastAsia" w:ascii="宋体" w:hAnsi="宋体" w:eastAsia="宋体" w:cs="Arial"/>
          <w:b w:val="0"/>
          <w:position w:val="0"/>
          <w:sz w:val="24"/>
          <w:szCs w:val="21"/>
        </w:rPr>
        <w:t xml:space="preserve">拒绝下述供应商参加本次采购活动的情形：</w:t>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3.2.</w:t>
      </w:r>
      <w:r>
        <w:rPr>
          <w:rFonts w:hint="eastAsia" w:ascii="宋体" w:hAnsi="宋体" w:eastAsia="宋体" w:cs="Arial"/>
          <w:b w:val="0"/>
          <w:position w:val="0"/>
          <w:sz w:val="24"/>
          <w:szCs w:val="21"/>
        </w:rPr>
        <w:t xml:space="preserve">凡为采购项目提供整体设计、规范编制或者项目管理、监理、检测等服务的供应商，不得再参加本项目的采购活动。</w:t>
      </w:r>
      <w:r/>
    </w:p>
    <w:p>
      <w:pPr>
        <w:pStyle w:val="867"/>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拒绝列入失信被执行人名单、重大税收违法失信主体名单、政府采购严重违法失信行为记录名单的供应商参与政府采购活动。</w:t>
      </w:r>
      <w:bookmarkEnd w:id="33"/>
      <w:r/>
      <w:bookmarkEnd w:id="34"/>
      <w:r/>
      <w:bookmarkEnd w:id="47"/>
      <w:r/>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52" w:name="_Toc38985266"/>
      <w:r/>
      <w:bookmarkStart w:id="53" w:name="_Toc28359005"/>
      <w:r/>
      <w:bookmarkStart w:id="54" w:name="_Toc28359082"/>
      <w:r/>
      <w:bookmarkStart w:id="55" w:name="_Toc35393624"/>
      <w:r/>
      <w:bookmarkStart w:id="56" w:name="_Toc35393793"/>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52"/>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57"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w:t>
      </w:r>
      <w:r>
        <w:rPr>
          <w:rFonts w:hint="eastAsia" w:hAnsi="宋体"/>
          <w:b w:val="0"/>
          <w:position w:val="0"/>
          <w:szCs w:val="24"/>
          <w:shd w:val="clear" w:color="auto" w:fill="ffffff"/>
        </w:rPr>
        <w:t xml:space="preserve">购文件，方能参与政府采购项目）</w:t>
      </w:r>
      <w:bookmarkEnd w:id="57"/>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58"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58"/>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53"/>
      <w:r/>
      <w:bookmarkEnd w:id="54"/>
      <w:r>
        <w:rPr>
          <w:rFonts w:hint="eastAsia" w:hAnsi="宋体" w:cs="宋体"/>
          <w:position w:val="0"/>
          <w:szCs w:val="24"/>
        </w:rPr>
        <w:t xml:space="preserve">截止时间、开标时间和地点</w:t>
      </w:r>
      <w:bookmarkEnd w:id="55"/>
      <w:r/>
      <w:bookmarkEnd w:id="56"/>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6</w:t>
      </w:r>
      <w:r>
        <w:rPr>
          <w:rFonts w:hint="eastAsia" w:hAnsi="宋体" w:cs="宋体"/>
          <w:b w:val="0"/>
          <w:bCs/>
          <w:position w:val="0"/>
          <w:szCs w:val="24"/>
        </w:rPr>
        <w:t xml:space="preserve">月30</w:t>
      </w:r>
      <w:r>
        <w:rPr>
          <w:rFonts w:hint="eastAsia" w:hAnsi="宋体" w:cs="宋体"/>
          <w:b w:val="0"/>
          <w:bCs/>
          <w:position w:val="0"/>
          <w:szCs w:val="24"/>
        </w:rPr>
        <w:t xml:space="preserve">日</w:t>
      </w:r>
      <w:r>
        <w:rPr>
          <w:rFonts w:hint="eastAsia" w:hAnsi="宋体" w:cs="宋体"/>
          <w:b w:val="0"/>
          <w:bCs/>
          <w:position w:val="0"/>
          <w:szCs w:val="24"/>
        </w:rPr>
        <w:t xml:space="preserve">09:30</w:t>
      </w:r>
      <w:r>
        <w:rPr>
          <w:rFonts w:hint="eastAsia" w:hAnsi="宋体" w:cs="宋体"/>
          <w:b w:val="0"/>
          <w:bCs/>
          <w:position w:val="0"/>
          <w:szCs w:val="24"/>
        </w:rPr>
        <w:t xml:space="preserve">（北京时间）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59" w:name="_Toc28359007"/>
      <w:r/>
      <w:bookmarkStart w:id="60" w:name="_Toc28359084"/>
      <w:r/>
      <w:bookmarkStart w:id="61" w:name="_Toc35393625"/>
      <w:r/>
      <w:bookmarkStart w:id="62" w:name="_Toc35393794"/>
      <w:r>
        <w:rPr>
          <w:rFonts w:hint="eastAsia" w:hAnsi="宋体" w:cs="宋体"/>
          <w:position w:val="0"/>
          <w:szCs w:val="24"/>
        </w:rPr>
        <w:t xml:space="preserve">五、公告期限</w:t>
      </w:r>
      <w:bookmarkEnd w:id="59"/>
      <w:r/>
      <w:bookmarkEnd w:id="60"/>
      <w:r/>
      <w:bookmarkEnd w:id="61"/>
      <w:r/>
      <w:bookmarkEnd w:id="62"/>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int="eastAsia" w:hAnsi="宋体" w:cs="宋体"/>
          <w:position w:val="0"/>
          <w:szCs w:val="24"/>
        </w:rPr>
        <w:outlineLvl w:val="1"/>
      </w:pPr>
      <w:r/>
      <w:bookmarkStart w:id="63" w:name="_Toc35393626"/>
      <w:r/>
      <w:bookmarkStart w:id="64" w:name="_Toc35393795"/>
      <w:r>
        <w:rPr>
          <w:rFonts w:hint="eastAsia" w:hAnsi="宋体" w:cs="宋体"/>
          <w:position w:val="0"/>
          <w:szCs w:val="24"/>
        </w:rPr>
        <w:t xml:space="preserve">六、其他补充事宜</w:t>
      </w:r>
      <w:bookmarkEnd w:id="63"/>
      <w:r/>
      <w:bookmarkEnd w:id="64"/>
      <w:r/>
      <w:r/>
    </w:p>
    <w:p>
      <w:pPr>
        <w:ind w:firstLine="480"/>
        <w:spacing w:line="460" w:lineRule="exact"/>
        <w:rPr>
          <w:rFonts w:hint="eastAsia" w:hAnsi="宋体"/>
          <w:b w:val="0"/>
          <w:bCs/>
          <w:position w:val="0"/>
          <w:szCs w:val="24"/>
        </w:rPr>
      </w:pPr>
      <w:r/>
      <w:bookmarkStart w:id="65" w:name="_Toc28359008"/>
      <w:r/>
      <w:bookmarkStart w:id="66" w:name="_Toc28359085"/>
      <w:r/>
      <w:bookmarkStart w:id="67" w:name="_Toc35393796"/>
      <w:r/>
      <w:bookmarkStart w:id="68" w:name="_Toc35393627"/>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int="eastAsia"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int="eastAsia"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0675-266JOC003422</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年6</w:t>
      </w:r>
      <w:r>
        <w:rPr>
          <w:rFonts w:hint="eastAsia" w:hAnsi="宋体"/>
          <w:b w:val="0"/>
          <w:bCs/>
          <w:position w:val="0"/>
          <w:szCs w:val="24"/>
        </w:rPr>
        <w:t xml:space="preserve">月6</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年6</w:t>
      </w:r>
      <w:r>
        <w:rPr>
          <w:rFonts w:hint="eastAsia" w:hAnsi="宋体"/>
          <w:b w:val="0"/>
          <w:bCs/>
          <w:position w:val="0"/>
          <w:szCs w:val="24"/>
        </w:rPr>
        <w:t xml:space="preserve">月12</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65"/>
      <w:r/>
      <w:bookmarkEnd w:id="66"/>
      <w:r/>
      <w:bookmarkEnd w:id="67"/>
      <w:r/>
      <w:bookmarkEnd w:id="68"/>
      <w:r/>
      <w:r/>
    </w:p>
    <w:p>
      <w:pPr>
        <w:ind w:firstLine="480"/>
        <w:spacing w:line="360" w:lineRule="auto"/>
        <w:rPr>
          <w:rFonts w:hint="eastAsia"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w:t>
      </w:r>
      <w:r/>
    </w:p>
    <w:p>
      <w:pPr>
        <w:ind w:firstLine="480"/>
        <w:spacing w:line="360" w:lineRule="auto"/>
        <w:rPr>
          <w:rFonts w:hint="eastAsia"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w:t>
      </w:r>
      <w:bookmarkStart w:id="69" w:name="OLE_LINK32"/>
      <w:r>
        <w:rPr>
          <w:rFonts w:hint="eastAsia" w:hAnsi="宋体"/>
          <w:b w:val="0"/>
          <w:bCs/>
          <w:position w:val="0"/>
          <w:szCs w:val="24"/>
        </w:rPr>
        <w:t xml:space="preserve">江苏省南京市鼓楼区广州路</w:t>
      </w:r>
      <w:r>
        <w:rPr>
          <w:rFonts w:hint="eastAsia" w:hAnsi="宋体"/>
          <w:b w:val="0"/>
          <w:bCs/>
          <w:position w:val="0"/>
          <w:szCs w:val="24"/>
        </w:rPr>
        <w:t xml:space="preserve">300</w:t>
      </w:r>
      <w:r>
        <w:rPr>
          <w:rFonts w:hint="eastAsia" w:hAnsi="宋体"/>
          <w:b w:val="0"/>
          <w:bCs/>
          <w:position w:val="0"/>
          <w:szCs w:val="24"/>
        </w:rPr>
        <w:t xml:space="preserve">号</w:t>
      </w:r>
      <w:bookmarkEnd w:id="19"/>
      <w:r/>
      <w:bookmarkEnd w:id="69"/>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联系人：李老师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70"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0"/>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71"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w:t>
      </w:r>
      <w:r>
        <w:rPr>
          <w:rFonts w:hAnsi="宋体"/>
          <w:b w:val="0"/>
          <w:bCs/>
          <w:position w:val="0"/>
          <w:szCs w:val="24"/>
        </w:rPr>
        <w:t xml:space="preserve">8</w:t>
      </w:r>
      <w:r>
        <w:rPr>
          <w:rFonts w:hint="eastAsia" w:hAnsi="宋体"/>
          <w:b w:val="0"/>
          <w:bCs/>
          <w:position w:val="0"/>
          <w:szCs w:val="24"/>
        </w:rPr>
        <w:t xml:space="preserve">号大唐科技大厦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71"/>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72" w:name="OLE_LINK3"/>
      <w:r>
        <w:rPr>
          <w:rFonts w:hint="eastAsia" w:hAnsi="宋体"/>
          <w:b w:val="0"/>
          <w:bCs/>
          <w:position w:val="0"/>
          <w:szCs w:val="24"/>
        </w:rPr>
        <w:t xml:space="preserve">张洁、熊改杰、李杰</w:t>
      </w:r>
      <w:bookmarkEnd w:id="72"/>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73"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w:t>
      </w:r>
      <w:bookmarkEnd w:id="73"/>
      <w:r/>
      <w:r/>
    </w:p>
    <w:p>
      <w:pPr>
        <w:ind w:firstLine="480"/>
        <w:spacing w:line="360" w:lineRule="auto"/>
        <w:rPr>
          <w:rFonts w:hint="eastAsia"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74" w:name="_Toc15713"/>
      <w:r/>
      <w:bookmarkStart w:id="75" w:name="_Toc513029242"/>
      <w:r/>
      <w:bookmarkStart w:id="76" w:name="_Toc20823314"/>
      <w:r/>
      <w:bookmarkStart w:id="77" w:name="_Toc16938558"/>
      <w:r/>
      <w:bookmarkStart w:id="78" w:name="_Toc479757207"/>
      <w:r/>
      <w:bookmarkStart w:id="79" w:name="_Toc120614221"/>
      <w:r/>
      <w:bookmarkEnd w:id="7"/>
      <w:r/>
      <w:bookmarkEnd w:id="8"/>
      <w:r/>
      <w:bookmarkEnd w:id="9"/>
      <w:r/>
      <w:bookmarkEnd w:id="10"/>
      <w:r/>
      <w:bookmarkEnd w:id="11"/>
      <w:r/>
      <w:bookmarkEnd w:id="20"/>
      <w:r>
        <w:rPr>
          <w:rFonts w:hint="eastAsia" w:hAnsi="宋体" w:cs="宋体"/>
          <w:bCs/>
          <w:sz w:val="44"/>
        </w:rPr>
        <w:t xml:space="preserve">第二章</w:t>
      </w:r>
      <w:r>
        <w:rPr>
          <w:rFonts w:hint="eastAsia" w:hAnsi="宋体" w:cs="宋体"/>
          <w:bCs/>
          <w:sz w:val="44"/>
        </w:rPr>
        <w:t xml:space="preserve">  </w:t>
      </w:r>
      <w:bookmarkStart w:id="80" w:name="_Toc513029202"/>
      <w:r/>
      <w:bookmarkStart w:id="81" w:name="_Toc120614213"/>
      <w:r/>
      <w:bookmarkStart w:id="82" w:name="_Toc16938518"/>
      <w:r/>
      <w:bookmarkStart w:id="83" w:name="_Toc20823274"/>
      <w:r>
        <w:rPr>
          <w:rFonts w:hint="eastAsia" w:hAnsi="宋体" w:cs="宋体"/>
          <w:bCs/>
          <w:sz w:val="44"/>
        </w:rPr>
        <w:t xml:space="preserve">投标人须知</w:t>
      </w:r>
      <w:bookmarkEnd w:id="74"/>
      <w:r/>
      <w:bookmarkEnd w:id="80"/>
      <w:r/>
      <w:bookmarkEnd w:id="81"/>
      <w:r/>
      <w:bookmarkEnd w:id="82"/>
      <w:r/>
      <w:bookmarkEnd w:id="83"/>
      <w:r/>
      <w:r/>
    </w:p>
    <w:p>
      <w:pPr>
        <w:pStyle w:val="867"/>
        <w:ind w:firstLine="643"/>
        <w:jc w:val="center"/>
        <w:spacing w:line="480" w:lineRule="auto"/>
        <w:rPr>
          <w:rStyle w:val="962"/>
          <w:rFonts w:hint="eastAsia" w:ascii="宋体" w:hAnsi="宋体" w:cs="宋体"/>
          <w:b/>
          <w:bCs w:val="0"/>
          <w:sz w:val="32"/>
        </w:rPr>
      </w:pPr>
      <w:r/>
      <w:bookmarkStart w:id="84" w:name="_Toc20823275"/>
      <w:r/>
      <w:bookmarkStart w:id="85" w:name="_Toc513029203"/>
      <w:r/>
      <w:bookmarkStart w:id="86" w:name="_Toc120614214"/>
      <w:r/>
      <w:bookmarkStart w:id="87" w:name="_Toc12175"/>
      <w:r/>
      <w:bookmarkStart w:id="88" w:name="_Toc16938519"/>
      <w:r>
        <w:rPr>
          <w:rStyle w:val="962"/>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89" w:name="EBd40b5fb42f2944a3b45e579ce3941f02"/>
            <w:r/>
            <w:bookmarkEnd w:id="89"/>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int="eastAsia" w:hAnsi="宋体"/>
                <w:b w:val="0"/>
                <w:szCs w:val="24"/>
              </w:rPr>
            </w:pPr>
            <w:r>
              <w:rPr>
                <w:rFonts w:hint="eastAsia" w:hAnsi="宋体"/>
                <w:b w:val="0"/>
                <w:szCs w:val="24"/>
              </w:rPr>
              <w:t xml:space="preserve">账户信息：</w:t>
            </w:r>
            <w:r/>
          </w:p>
          <w:p>
            <w:pPr>
              <w:pStyle w:val="867"/>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67"/>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90" w:name="_Toc25522"/>
            <w:r/>
            <w:bookmarkStart w:id="91"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90"/>
            <w:r/>
            <w:bookmarkEnd w:id="91"/>
            <w:r/>
            <w:r/>
          </w:p>
        </w:tc>
      </w:tr>
    </w:tbl>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Fonts w:hint="eastAsia" w:ascii="宋体" w:hAnsi="宋体" w:cs="宋体"/>
          <w:b/>
          <w:bCs w:val="0"/>
          <w:sz w:val="24"/>
          <w:szCs w:val="24"/>
        </w:rPr>
      </w:r>
      <w:r/>
    </w:p>
    <w:p>
      <w:pPr>
        <w:pStyle w:val="867"/>
        <w:ind w:firstLine="482"/>
        <w:rPr>
          <w:rStyle w:val="962"/>
          <w:rFonts w:hint="eastAsia" w:ascii="宋体" w:hAnsi="宋体" w:cs="宋体"/>
          <w:b/>
          <w:bCs w:val="0"/>
          <w:sz w:val="24"/>
          <w:szCs w:val="24"/>
        </w:rPr>
      </w:pPr>
      <w:r>
        <w:rPr>
          <w:rStyle w:val="962"/>
          <w:rFonts w:hint="eastAsia" w:ascii="宋体" w:hAnsi="宋体" w:cs="宋体"/>
          <w:b/>
          <w:bCs w:val="0"/>
          <w:sz w:val="24"/>
          <w:szCs w:val="24"/>
        </w:rPr>
        <w:t xml:space="preserve">一、总则</w:t>
      </w:r>
      <w:bookmarkEnd w:id="84"/>
      <w:r/>
      <w:bookmarkEnd w:id="85"/>
      <w:r/>
      <w:bookmarkEnd w:id="86"/>
      <w:r/>
      <w:bookmarkEnd w:id="87"/>
      <w:r/>
      <w:bookmarkEnd w:id="88"/>
      <w:r/>
      <w:r/>
    </w:p>
    <w:p>
      <w:pPr>
        <w:ind w:firstLine="480"/>
        <w:spacing w:line="360" w:lineRule="auto"/>
        <w:rPr>
          <w:rFonts w:hint="eastAsia" w:hAnsi="宋体" w:cs="宋体"/>
          <w:b w:val="0"/>
          <w:bCs/>
          <w:szCs w:val="24"/>
        </w:rPr>
      </w:pPr>
      <w:r/>
      <w:bookmarkStart w:id="92" w:name="_Hlt16619475"/>
      <w:r/>
      <w:bookmarkEnd w:id="92"/>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int="eastAsia"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int="eastAsia"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int="eastAsia"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857"/>
        <w:ind w:firstLine="373"/>
        <w:spacing w:before="0" w:after="0" w:line="360" w:lineRule="auto"/>
        <w:rPr>
          <w:rStyle w:val="962"/>
          <w:rFonts w:hint="eastAsia" w:ascii="宋体" w:hAnsi="宋体" w:cs="宋体"/>
          <w:sz w:val="24"/>
          <w:szCs w:val="24"/>
        </w:rPr>
      </w:pPr>
      <w:r/>
      <w:bookmarkStart w:id="93" w:name="_Toc120614215"/>
      <w:r/>
      <w:bookmarkStart w:id="94" w:name="_Toc16938525"/>
      <w:r/>
      <w:bookmarkStart w:id="95" w:name="_Toc513029209"/>
      <w:r/>
      <w:bookmarkStart w:id="96" w:name="_Toc27798"/>
      <w:r/>
      <w:bookmarkStart w:id="97" w:name="_Toc20823281"/>
      <w:r>
        <w:rPr>
          <w:rStyle w:val="962"/>
          <w:rFonts w:hint="eastAsia" w:ascii="宋体" w:hAnsi="宋体" w:cs="宋体"/>
          <w:sz w:val="24"/>
          <w:szCs w:val="24"/>
        </w:rPr>
        <w:t xml:space="preserve">二、</w:t>
      </w:r>
      <w:bookmarkEnd w:id="93"/>
      <w:r/>
      <w:bookmarkEnd w:id="94"/>
      <w:r/>
      <w:bookmarkEnd w:id="95"/>
      <w:r/>
      <w:bookmarkEnd w:id="96"/>
      <w:r/>
      <w:bookmarkEnd w:id="97"/>
      <w:r>
        <w:rPr>
          <w:rStyle w:val="962"/>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招标文件的修改将在中国政府采购网、江苏政府采购网公布，补充文件将作为招标文件的组成部分，并对投标人具有约束力。</w:t>
      </w:r>
      <w:r/>
    </w:p>
    <w:p>
      <w:pPr>
        <w:pStyle w:val="857"/>
        <w:ind w:firstLine="412"/>
        <w:spacing w:before="0" w:after="0" w:line="360" w:lineRule="auto"/>
        <w:rPr>
          <w:rStyle w:val="962"/>
          <w:rFonts w:hint="eastAsia" w:ascii="宋体" w:hAnsi="宋体" w:cs="宋体"/>
          <w:sz w:val="24"/>
          <w:szCs w:val="24"/>
        </w:rPr>
      </w:pPr>
      <w:r/>
      <w:bookmarkStart w:id="98" w:name="_Toc22457"/>
      <w:r/>
      <w:bookmarkStart w:id="99" w:name="_Toc20823285"/>
      <w:r/>
      <w:bookmarkStart w:id="100" w:name="_Toc462564072"/>
      <w:r/>
      <w:bookmarkStart w:id="101" w:name="_Toc16938529"/>
      <w:r/>
      <w:bookmarkStart w:id="102" w:name="_Toc120614216"/>
      <w:r/>
      <w:bookmarkStart w:id="103" w:name="_Toc513029213"/>
      <w:r>
        <w:rPr>
          <w:rStyle w:val="962"/>
          <w:rFonts w:hint="eastAsia" w:ascii="宋体" w:hAnsi="宋体" w:cs="宋体"/>
          <w:sz w:val="24"/>
          <w:szCs w:val="24"/>
        </w:rPr>
        <w:t xml:space="preserve">三、投标文件的编制</w:t>
      </w:r>
      <w:bookmarkEnd w:id="98"/>
      <w:r/>
      <w:bookmarkEnd w:id="99"/>
      <w:r/>
      <w:bookmarkEnd w:id="100"/>
      <w:r/>
      <w:bookmarkEnd w:id="101"/>
      <w:r/>
      <w:bookmarkEnd w:id="102"/>
      <w:r/>
      <w:bookmarkEnd w:id="103"/>
      <w:r/>
      <w:r/>
    </w:p>
    <w:p>
      <w:pPr>
        <w:ind w:firstLine="480"/>
        <w:spacing w:line="360" w:lineRule="auto"/>
        <w:rPr>
          <w:rFonts w:hint="eastAsia"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7"/>
        <w:ind w:firstLine="373"/>
        <w:spacing w:before="0" w:after="0" w:line="360" w:lineRule="auto"/>
        <w:rPr>
          <w:rStyle w:val="962"/>
          <w:rFonts w:hint="eastAsia" w:ascii="宋体" w:hAnsi="宋体" w:cs="宋体"/>
          <w:sz w:val="24"/>
          <w:szCs w:val="24"/>
        </w:rPr>
      </w:pPr>
      <w:r/>
      <w:bookmarkStart w:id="104" w:name="_Toc16938540"/>
      <w:r/>
      <w:bookmarkStart w:id="105" w:name="_Toc22743"/>
      <w:r/>
      <w:bookmarkStart w:id="106" w:name="_Toc513029224"/>
      <w:r/>
      <w:bookmarkStart w:id="107" w:name="_Toc120614217"/>
      <w:r/>
      <w:bookmarkStart w:id="108" w:name="_Toc20823296"/>
      <w:r>
        <w:rPr>
          <w:rStyle w:val="962"/>
          <w:rFonts w:hint="eastAsia" w:ascii="宋体" w:hAnsi="宋体" w:cs="宋体"/>
          <w:sz w:val="24"/>
          <w:szCs w:val="24"/>
        </w:rPr>
        <w:t xml:space="preserve">四、投标文件的递交</w:t>
      </w:r>
      <w:bookmarkEnd w:id="104"/>
      <w:r/>
      <w:bookmarkEnd w:id="105"/>
      <w:r/>
      <w:bookmarkEnd w:id="106"/>
      <w:r/>
      <w:bookmarkEnd w:id="107"/>
      <w:r/>
      <w:bookmarkEnd w:id="108"/>
      <w:r/>
      <w:r/>
    </w:p>
    <w:p>
      <w:pPr>
        <w:ind w:firstLine="480"/>
        <w:spacing w:line="360" w:lineRule="auto"/>
        <w:rPr>
          <w:rFonts w:hint="eastAsia"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857"/>
        <w:ind w:firstLine="373"/>
        <w:spacing w:before="0" w:after="0" w:line="360" w:lineRule="auto"/>
        <w:rPr>
          <w:rStyle w:val="962"/>
          <w:rFonts w:hint="eastAsia" w:ascii="宋体" w:hAnsi="宋体" w:cs="宋体"/>
          <w:sz w:val="24"/>
          <w:szCs w:val="24"/>
        </w:rPr>
      </w:pPr>
      <w:r/>
      <w:bookmarkStart w:id="109" w:name="_Toc513029229"/>
      <w:r/>
      <w:bookmarkStart w:id="110" w:name="_Toc21082"/>
      <w:r/>
      <w:bookmarkStart w:id="111" w:name="_Toc16938545"/>
      <w:r/>
      <w:bookmarkStart w:id="112" w:name="_Toc20823301"/>
      <w:r/>
      <w:bookmarkStart w:id="113" w:name="_Toc120614218"/>
      <w:r>
        <w:rPr>
          <w:rStyle w:val="962"/>
          <w:rFonts w:hint="eastAsia" w:ascii="宋体" w:hAnsi="宋体" w:cs="宋体"/>
          <w:sz w:val="24"/>
          <w:szCs w:val="24"/>
        </w:rPr>
        <w:t xml:space="preserve">五、开标与评标</w:t>
      </w:r>
      <w:bookmarkEnd w:id="109"/>
      <w:r/>
      <w:bookmarkEnd w:id="110"/>
      <w:r/>
      <w:bookmarkEnd w:id="111"/>
      <w:r/>
      <w:bookmarkEnd w:id="112"/>
      <w:r/>
      <w:bookmarkEnd w:id="113"/>
      <w:r/>
      <w:r/>
    </w:p>
    <w:p>
      <w:pPr>
        <w:ind w:left="7" w:firstLine="473"/>
        <w:spacing w:line="360" w:lineRule="auto"/>
        <w:rPr>
          <w:rFonts w:hint="eastAsia" w:hAnsi="宋体" w:cs="宋体"/>
          <w:b w:val="0"/>
          <w:bCs/>
          <w:szCs w:val="24"/>
        </w:rPr>
      </w:pPr>
      <w:r/>
      <w:bookmarkStart w:id="114" w:name="_Toc20823307"/>
      <w:r/>
      <w:bookmarkStart w:id="115" w:name="_Toc16938551"/>
      <w:r/>
      <w:bookmarkStart w:id="116" w:name="_Toc513029235"/>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int="eastAsia"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7"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8" w:name="_Hlk197679678"/>
            <w:r/>
            <w:bookmarkEnd w:id="117"/>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9" w:name="_Hlk197679684"/>
            <w:r/>
            <w:bookmarkEnd w:id="118"/>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0" w:name="_Hlk197679689"/>
            <w:r/>
            <w:bookmarkEnd w:id="11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1" w:name="_Hlk197679695"/>
            <w:r/>
            <w:bookmarkEnd w:id="120"/>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21"/>
            <w:r/>
            <w:r/>
          </w:p>
        </w:tc>
      </w:tr>
    </w:tbl>
    <w:p>
      <w:pPr>
        <w:ind w:firstLine="480"/>
        <w:spacing w:line="360" w:lineRule="auto"/>
        <w:rPr>
          <w:rFonts w:hint="eastAsia"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867"/>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857"/>
        <w:ind w:firstLine="373"/>
        <w:spacing w:before="0" w:after="0" w:line="360" w:lineRule="auto"/>
        <w:rPr>
          <w:rStyle w:val="962"/>
          <w:rFonts w:hint="eastAsia" w:ascii="宋体" w:hAnsi="宋体" w:cs="宋体"/>
          <w:sz w:val="24"/>
          <w:szCs w:val="24"/>
        </w:rPr>
      </w:pPr>
      <w:r/>
      <w:bookmarkStart w:id="122" w:name="_Toc25066"/>
      <w:r/>
      <w:bookmarkStart w:id="123" w:name="_Toc120614219"/>
      <w:r>
        <w:rPr>
          <w:rStyle w:val="962"/>
          <w:rFonts w:hint="eastAsia" w:ascii="宋体" w:hAnsi="宋体" w:cs="宋体"/>
          <w:sz w:val="24"/>
          <w:szCs w:val="24"/>
        </w:rPr>
        <w:t xml:space="preserve">六、</w:t>
      </w:r>
      <w:bookmarkEnd w:id="114"/>
      <w:r/>
      <w:bookmarkEnd w:id="115"/>
      <w:r/>
      <w:bookmarkEnd w:id="116"/>
      <w:r>
        <w:rPr>
          <w:rStyle w:val="962"/>
          <w:rFonts w:hint="eastAsia" w:ascii="宋体" w:hAnsi="宋体" w:cs="宋体"/>
          <w:sz w:val="24"/>
          <w:szCs w:val="24"/>
        </w:rPr>
        <w:t xml:space="preserve">定标</w:t>
      </w:r>
      <w:bookmarkEnd w:id="122"/>
      <w:r/>
      <w:bookmarkEnd w:id="123"/>
      <w:r/>
      <w:r/>
    </w:p>
    <w:p>
      <w:pPr>
        <w:ind w:firstLine="480"/>
        <w:spacing w:line="360" w:lineRule="auto"/>
        <w:rPr>
          <w:rFonts w:hint="eastAsia"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int="eastAsia"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int="eastAsia"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int="eastAsia"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56</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7"/>
        <w:ind w:firstLine="412"/>
        <w:spacing w:before="0" w:after="0" w:line="360" w:lineRule="auto"/>
        <w:rPr>
          <w:rStyle w:val="962"/>
          <w:rFonts w:hint="eastAsia" w:ascii="宋体" w:hAnsi="宋体" w:cs="宋体"/>
          <w:sz w:val="24"/>
          <w:szCs w:val="24"/>
        </w:rPr>
      </w:pPr>
      <w:r/>
      <w:bookmarkStart w:id="124" w:name="_Toc120614220"/>
      <w:r/>
      <w:bookmarkStart w:id="125" w:name="_Toc9952"/>
      <w:r/>
      <w:bookmarkStart w:id="126" w:name="_Toc20823308"/>
      <w:r/>
      <w:bookmarkStart w:id="127" w:name="_Toc513029236"/>
      <w:r/>
      <w:bookmarkStart w:id="128" w:name="_Toc16938552"/>
      <w:r>
        <w:rPr>
          <w:rStyle w:val="962"/>
          <w:rFonts w:hint="eastAsia" w:ascii="宋体" w:hAnsi="宋体" w:cs="宋体"/>
          <w:sz w:val="24"/>
          <w:szCs w:val="24"/>
        </w:rPr>
        <w:t xml:space="preserve">七、授予合同</w:t>
      </w:r>
      <w:bookmarkEnd w:id="124"/>
      <w:r/>
      <w:bookmarkEnd w:id="125"/>
      <w:r/>
      <w:r/>
    </w:p>
    <w:p>
      <w:pPr>
        <w:jc w:val="left"/>
        <w:keepLines/>
        <w:keepNext/>
        <w:spacing w:line="360" w:lineRule="auto"/>
        <w:rPr>
          <w:rFonts w:hint="eastAsia" w:hAnsi="宋体" w:cs="宋体"/>
          <w:b w:val="0"/>
          <w:position w:val="0"/>
          <w:szCs w:val="24"/>
        </w:rPr>
      </w:pPr>
      <w:r/>
      <w:bookmarkStart w:id="129" w:name="_Toc20823309"/>
      <w:r/>
      <w:bookmarkStart w:id="130" w:name="_Toc513029237"/>
      <w:r/>
      <w:bookmarkStart w:id="131" w:name="_Toc16938553"/>
      <w:r/>
      <w:bookmarkEnd w:id="126"/>
      <w:r/>
      <w:bookmarkEnd w:id="127"/>
      <w:r/>
      <w:bookmarkEnd w:id="128"/>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2"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32"/>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33" w:name="OLE_LINK44"/>
      <w:r>
        <w:rPr>
          <w:rFonts w:hint="eastAsia" w:hAnsi="宋体" w:cs="宋体"/>
          <w:bCs/>
          <w:position w:val="0"/>
          <w:szCs w:val="24"/>
        </w:rPr>
        <w:t xml:space="preserve">（本项目不收取履约保证金）</w:t>
      </w:r>
      <w:bookmarkEnd w:id="133"/>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www.jsdzbh.com</w:t>
      </w:r>
      <w:r>
        <w:rPr>
          <w:rFonts w:hint="eastAsia" w:hAnsi="宋体" w:cs="宋体"/>
          <w:b w:val="0"/>
          <w:position w:val="0"/>
          <w:szCs w:val="24"/>
        </w:rPr>
        <w:t xml:space="preserve">）在线申请履约保函（保险）。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bookmarkEnd w:id="129"/>
      <w:r/>
      <w:bookmarkEnd w:id="130"/>
      <w:r/>
      <w:bookmarkEnd w:id="131"/>
      <w:r/>
      <w:r/>
    </w:p>
    <w:p>
      <w:pPr>
        <w:pStyle w:val="86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rPr>
        <w:t xml:space="preserve">代理服务费</w:t>
      </w:r>
      <w:r/>
    </w:p>
    <w:p>
      <w:pPr>
        <w:pStyle w:val="86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根据委托协议中约定的情形，由中标人在领取中标通知书时向采购代理支付，以中标总金额为计费基础，按照计价格</w:t>
      </w:r>
      <w:r>
        <w:rPr>
          <w:rFonts w:hint="eastAsia" w:ascii="宋体" w:hAnsi="宋体" w:eastAsia="宋体" w:cs="宋体"/>
          <w:b w:val="0"/>
          <w:position w:val="0"/>
          <w:sz w:val="24"/>
          <w:szCs w:val="24"/>
        </w:rPr>
        <w:t xml:space="preserve">[2002]1980</w:t>
      </w:r>
      <w:r>
        <w:rPr>
          <w:rFonts w:hint="eastAsia" w:ascii="宋体" w:hAnsi="宋体" w:eastAsia="宋体" w:cs="宋体"/>
          <w:b w:val="0"/>
          <w:position w:val="0"/>
          <w:sz w:val="24"/>
          <w:szCs w:val="24"/>
        </w:rPr>
        <w:t xml:space="preserve">号文收费标准的</w:t>
      </w:r>
      <w:r>
        <w:rPr>
          <w:rFonts w:hint="eastAsia" w:ascii="宋体" w:hAnsi="宋体" w:eastAsia="宋体" w:cs="宋体"/>
          <w:b w:val="0"/>
          <w:position w:val="0"/>
          <w:sz w:val="24"/>
          <w:szCs w:val="24"/>
        </w:rPr>
        <w:t xml:space="preserve">42%</w:t>
      </w:r>
      <w:r>
        <w:rPr>
          <w:rFonts w:hint="eastAsia" w:ascii="宋体" w:hAnsi="宋体" w:eastAsia="宋体" w:cs="宋体"/>
          <w:b w:val="0"/>
          <w:position w:val="0"/>
          <w:sz w:val="24"/>
          <w:szCs w:val="24"/>
        </w:rPr>
        <w:t xml:space="preserve">收取。</w:t>
      </w:r>
      <w:r/>
    </w:p>
    <w:p>
      <w:pPr>
        <w:pStyle w:val="86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6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6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6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p>
    <w:p>
      <w:pPr>
        <w:pStyle w:val="867"/>
        <w:ind w:firstLine="426"/>
        <w:spacing w:line="360" w:lineRule="auto"/>
        <w:rPr>
          <w:rStyle w:val="962"/>
          <w:rFonts w:hint="eastAsia" w:ascii="宋体" w:hAnsi="宋体" w:cs="宋体"/>
          <w:b/>
          <w:bCs w:val="0"/>
          <w:sz w:val="24"/>
          <w:szCs w:val="24"/>
        </w:rPr>
      </w:pPr>
      <w:r>
        <w:rPr>
          <w:rStyle w:val="962"/>
          <w:rFonts w:hint="eastAsia" w:ascii="宋体" w:hAnsi="宋体" w:cs="宋体"/>
          <w:b/>
          <w:bCs w:val="0"/>
          <w:sz w:val="24"/>
          <w:szCs w:val="24"/>
        </w:rPr>
        <w:t xml:space="preserve">八、验收及付款</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67"/>
        <w:ind w:firstLine="426"/>
        <w:spacing w:line="360" w:lineRule="auto"/>
        <w:rPr>
          <w:rStyle w:val="962"/>
          <w:rFonts w:hint="eastAsia" w:ascii="宋体" w:hAnsi="宋体" w:cs="宋体"/>
          <w:b/>
          <w:bCs w:val="0"/>
          <w:sz w:val="24"/>
          <w:szCs w:val="24"/>
        </w:rPr>
      </w:pPr>
      <w:r>
        <w:rPr>
          <w:rStyle w:val="962"/>
          <w:rFonts w:ascii="宋体" w:hAnsi="宋体" w:cs="宋体"/>
          <w:b/>
          <w:bCs w:val="0"/>
          <w:sz w:val="24"/>
          <w:szCs w:val="24"/>
        </w:rPr>
        <w:t xml:space="preserve">九、</w:t>
      </w:r>
      <w:r>
        <w:rPr>
          <w:rStyle w:val="962"/>
          <w:rFonts w:hint="eastAsia" w:ascii="宋体" w:hAnsi="宋体" w:cs="宋体"/>
          <w:b/>
          <w:bCs w:val="0"/>
          <w:sz w:val="24"/>
          <w:szCs w:val="24"/>
        </w:rPr>
        <w:t xml:space="preserve">政府采购履约资金扶持政策</w:t>
      </w:r>
      <w:r/>
    </w:p>
    <w:p>
      <w:pPr>
        <w:pStyle w:val="86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34" w:name="_Toc1343"/>
      <w:r>
        <w:rPr>
          <w:rFonts w:hint="eastAsia" w:ascii="宋体" w:hAnsi="宋体" w:eastAsia="宋体" w:cs="宋体"/>
          <w:b w:val="0"/>
          <w:bCs/>
          <w:sz w:val="44"/>
        </w:rPr>
        <w:br w:type="page" w:clear="all"/>
      </w:r>
      <w:r/>
    </w:p>
    <w:p>
      <w:pPr>
        <w:pStyle w:val="855"/>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75"/>
      <w:r/>
      <w:bookmarkEnd w:id="76"/>
      <w:r/>
      <w:bookmarkEnd w:id="77"/>
      <w:r/>
      <w:bookmarkEnd w:id="78"/>
      <w:r/>
      <w:bookmarkEnd w:id="79"/>
      <w:r/>
      <w:bookmarkEnd w:id="134"/>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5" w:name="_Hlt16619350"/>
      <w:r/>
      <w:bookmarkStart w:id="136" w:name="_Toc16938590"/>
      <w:r/>
      <w:bookmarkStart w:id="137" w:name="_Toc20823346"/>
      <w:r/>
      <w:bookmarkStart w:id="138" w:name="_Toc120614244"/>
      <w:r/>
      <w:bookmarkStart w:id="139" w:name="_Toc479757211"/>
      <w:r/>
      <w:bookmarkStart w:id="140" w:name="_Toc462564139"/>
      <w:r>
        <w:rPr>
          <w:rFonts w:hint="eastAsia" w:hAnsi="宋体"/>
          <w:bCs/>
          <w:color w:val="ff0000"/>
          <w:szCs w:val="24"/>
        </w:rPr>
        <w:t xml:space="preserve">注：本合同仅为合同的参考文本，合同签订双方可根据项目的具体要求进行修订，但不得更改实质性要求。</w:t>
      </w:r>
      <w:bookmarkStart w:id="141" w:name="_Toc2506"/>
      <w:r/>
      <w:r/>
    </w:p>
    <w:p>
      <w:pPr>
        <w:jc w:val="center"/>
        <w:widowControl/>
        <w:rPr>
          <w:rFonts w:hint="eastAsia" w:hAnsi="宋体"/>
          <w:b w:val="0"/>
          <w:color w:val="000000"/>
          <w:sz w:val="36"/>
          <w:szCs w:val="36"/>
        </w:rPr>
      </w:pPr>
      <w:r>
        <w:rPr>
          <w:rFonts w:hint="eastAsia" w:hAnsi="宋体"/>
          <w:b w:val="0"/>
          <w:color w:val="000000"/>
          <w:sz w:val="36"/>
          <w:szCs w:val="36"/>
        </w:rPr>
        <w:t xml:space="preserve">政府采购</w:t>
      </w:r>
      <w:r>
        <w:rPr>
          <w:rFonts w:hint="eastAsia" w:hAnsi="宋体"/>
          <w:b w:val="0"/>
          <w:color w:val="000000"/>
          <w:sz w:val="36"/>
          <w:szCs w:val="36"/>
        </w:rPr>
        <w:t xml:space="preserve">合同</w:t>
      </w:r>
      <w:r>
        <w:rPr>
          <w:rFonts w:hint="eastAsia" w:hAnsi="宋体"/>
          <w:b w:val="0"/>
          <w:color w:val="000000"/>
          <w:sz w:val="36"/>
          <w:szCs w:val="36"/>
        </w:rPr>
      </w:r>
      <w:r/>
    </w:p>
    <w:p>
      <w:pPr>
        <w:ind w:left="31"/>
        <w:jc w:val="left"/>
        <w:spacing w:line="360" w:lineRule="auto"/>
        <w:widowControl/>
        <w:rPr>
          <w:rFonts w:hint="eastAsia"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int="eastAsia"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w:t>
      </w:r>
      <w:r>
        <w:rPr>
          <w:rFonts w:hint="eastAsia" w:hAnsi="宋体" w:cs="宋体"/>
          <w:b w:val="0"/>
          <w:color w:val="000000"/>
          <w:spacing w:val="-2"/>
          <w:position w:val="0"/>
          <w:szCs w:val="24"/>
        </w:rPr>
        <w:t xml:space="preserve">、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2</w:t>
      </w:r>
      <w:r>
        <w:rPr>
          <w:rFonts w:hint="eastAsia" w:hAnsi="宋体" w:cs="宋体"/>
          <w:b w:val="0"/>
          <w:color w:val="000000"/>
          <w:spacing w:val="-2"/>
          <w:position w:val="0"/>
          <w:szCs w:val="24"/>
        </w:rPr>
        <w:t xml:space="preserve">、乙方提供产品时</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保证按产品质量法和国家有关规定</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随产品提供种类齐全、内容标准的合格证或质量检测证明、产品说明书等证件。</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3</w:t>
      </w:r>
      <w:r>
        <w:rPr>
          <w:rFonts w:hint="eastAsia" w:hAnsi="宋体" w:cs="宋体"/>
          <w:b w:val="0"/>
          <w:color w:val="000000"/>
          <w:spacing w:val="-2"/>
          <w:position w:val="0"/>
          <w:szCs w:val="24"/>
        </w:rPr>
        <w:t xml:space="preserve">、乙方将严格按照甲方规定的交货时间将产品送交甲方，若乙方没有按照甲方规定的时间交货，乙方将承担因此而给甲方造成的损失。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4</w:t>
      </w:r>
      <w:r>
        <w:rPr>
          <w:rFonts w:hint="eastAsia" w:hAnsi="宋体" w:cs="宋体"/>
          <w:b w:val="0"/>
          <w:color w:val="000000"/>
          <w:spacing w:val="-2"/>
          <w:position w:val="0"/>
          <w:szCs w:val="24"/>
        </w:rPr>
        <w:t xml:space="preserve">、在甲方使用乙方产品时，乙方负责其产品使用方法的培训和指导。具体的培训和指导方式为现场指导，费用由乙方承担。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5</w:t>
      </w:r>
      <w:r>
        <w:rPr>
          <w:rFonts w:hint="eastAsia" w:hAnsi="宋体" w:cs="宋体"/>
          <w:b w:val="0"/>
          <w:color w:val="000000"/>
          <w:spacing w:val="-2"/>
          <w:position w:val="0"/>
          <w:szCs w:val="24"/>
        </w:rPr>
        <w:t xml:space="preserve">、乙方共计</w:t>
      </w:r>
      <w:r>
        <w:rPr>
          <w:rFonts w:hint="eastAsia" w:hAnsi="宋体" w:cs="宋体"/>
          <w:b w:val="0"/>
          <w:color w:val="000000"/>
          <w:spacing w:val="-2"/>
          <w:position w:val="0"/>
          <w:szCs w:val="24"/>
        </w:rPr>
        <w:t xml:space="preserve">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w:t>
      </w:r>
      <w:r>
        <w:rPr>
          <w:rFonts w:hint="eastAsia" w:hAnsi="宋体" w:cs="宋体"/>
          <w:b w:val="0"/>
          <w:color w:val="000000"/>
          <w:spacing w:val="-2"/>
          <w:position w:val="0"/>
          <w:szCs w:val="24"/>
        </w:rPr>
        <w:t xml:space="preserve">x</w:t>
      </w:r>
      <w:r>
        <w:rPr>
          <w:rFonts w:hint="eastAsia" w:hAnsi="宋体" w:cs="宋体"/>
          <w:b w:val="0"/>
          <w:color w:val="000000"/>
          <w:spacing w:val="-2"/>
          <w:position w:val="0"/>
          <w:szCs w:val="24"/>
        </w:rPr>
        <w:t xml:space="preserve">页）向甲方供货。</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6</w:t>
      </w:r>
      <w:r>
        <w:rPr>
          <w:rFonts w:hint="eastAsia" w:hAnsi="宋体" w:cs="宋体"/>
          <w:b w:val="0"/>
          <w:color w:val="000000"/>
          <w:spacing w:val="-2"/>
          <w:position w:val="0"/>
          <w:szCs w:val="24"/>
        </w:rPr>
        <w:t xml:space="preserve">、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7</w:t>
      </w:r>
      <w:r>
        <w:rPr>
          <w:rFonts w:hint="eastAsia" w:hAnsi="宋体" w:cs="宋体"/>
          <w:b w:val="0"/>
          <w:color w:val="000000"/>
          <w:spacing w:val="-2"/>
          <w:position w:val="0"/>
          <w:szCs w:val="24"/>
        </w:rPr>
        <w:t xml:space="preserve">、产品安装时，乙方负责免费安装和调试，但乙方必须事先与甲方联系，并与甲方共同参与，否则引起的一切责任由乙方承担。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8</w:t>
      </w:r>
      <w:r>
        <w:rPr>
          <w:rFonts w:hint="eastAsia" w:hAnsi="宋体" w:cs="宋体"/>
          <w:b w:val="0"/>
          <w:color w:val="000000"/>
          <w:spacing w:val="-2"/>
          <w:position w:val="0"/>
          <w:szCs w:val="24"/>
        </w:rPr>
        <w:t xml:space="preserve">、货物送达、经项目主管部门和需求科室共同验收合格且收到乙方发票后</w:t>
      </w:r>
      <w:r>
        <w:rPr>
          <w:rFonts w:hint="eastAsia" w:hAnsi="宋体" w:cs="宋体"/>
          <w:b w:val="0"/>
          <w:color w:val="000000"/>
          <w:spacing w:val="-2"/>
          <w:position w:val="0"/>
          <w:szCs w:val="24"/>
        </w:rPr>
        <w:t xml:space="preserve">180</w:t>
      </w:r>
      <w:r>
        <w:rPr>
          <w:rFonts w:hint="eastAsia" w:hAnsi="宋体" w:cs="宋体"/>
          <w:b w:val="0"/>
          <w:color w:val="000000"/>
          <w:spacing w:val="-2"/>
          <w:position w:val="0"/>
          <w:szCs w:val="24"/>
        </w:rPr>
        <w:t xml:space="preserve">日内支付货款的</w:t>
      </w:r>
      <w:r>
        <w:rPr>
          <w:rFonts w:hint="eastAsia" w:hAnsi="宋体" w:cs="宋体"/>
          <w:b w:val="0"/>
          <w:color w:val="000000"/>
          <w:spacing w:val="-2"/>
          <w:position w:val="0"/>
          <w:szCs w:val="24"/>
        </w:rPr>
        <w:t xml:space="preserve">90%</w:t>
      </w:r>
      <w:r>
        <w:rPr>
          <w:rFonts w:hint="eastAsia" w:hAnsi="宋体" w:cs="宋体"/>
          <w:b w:val="0"/>
          <w:color w:val="000000"/>
          <w:spacing w:val="-2"/>
          <w:position w:val="0"/>
          <w:szCs w:val="24"/>
        </w:rPr>
        <w:t xml:space="preserve">，验收合格满一年且无质量问题后支付剩余</w:t>
      </w:r>
      <w:r>
        <w:rPr>
          <w:rFonts w:hint="eastAsia" w:hAnsi="宋体" w:cs="宋体"/>
          <w:b w:val="0"/>
          <w:color w:val="000000"/>
          <w:spacing w:val="-2"/>
          <w:position w:val="0"/>
          <w:szCs w:val="24"/>
        </w:rPr>
        <w:t xml:space="preserve">10%</w:t>
      </w:r>
      <w:r>
        <w:rPr>
          <w:rFonts w:hint="eastAsia" w:hAnsi="宋体" w:cs="宋体"/>
          <w:b w:val="0"/>
          <w:color w:val="000000"/>
          <w:spacing w:val="-2"/>
          <w:position w:val="0"/>
          <w:szCs w:val="24"/>
        </w:rPr>
        <w:t xml:space="preserve">款项。</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9</w:t>
      </w:r>
      <w:r>
        <w:rPr>
          <w:rFonts w:hint="eastAsia" w:hAnsi="宋体" w:cs="宋体"/>
          <w:b w:val="0"/>
          <w:color w:val="000000"/>
          <w:spacing w:val="-2"/>
          <w:position w:val="0"/>
          <w:szCs w:val="24"/>
        </w:rPr>
        <w:t xml:space="preserve">、乙方应遵守国家有关法规和甲方规定，不得进行任何形式的不正当竞争，否则一经发现甲方将终止乙方在甲方所有业务。</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10</w:t>
      </w:r>
      <w:r>
        <w:rPr>
          <w:rFonts w:hint="eastAsia" w:hAnsi="宋体" w:cs="宋体"/>
          <w:b w:val="0"/>
          <w:color w:val="000000"/>
          <w:spacing w:val="-2"/>
          <w:position w:val="0"/>
          <w:szCs w:val="24"/>
        </w:rPr>
        <w:t xml:space="preserve">、因乙方产品质量问题而产生对第三人的伤害赔偿，由乙方承担。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11</w:t>
      </w:r>
      <w:r>
        <w:rPr>
          <w:rFonts w:hint="eastAsia" w:hAnsi="宋体" w:cs="宋体"/>
          <w:b w:val="0"/>
          <w:color w:val="000000"/>
          <w:spacing w:val="-2"/>
          <w:position w:val="0"/>
          <w:szCs w:val="24"/>
        </w:rPr>
        <w:t xml:space="preserve">、双方在处理本合同约定的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12</w:t>
      </w:r>
      <w:r>
        <w:rPr>
          <w:rFonts w:hint="eastAsia" w:hAnsi="宋体" w:cs="宋体"/>
          <w:b w:val="0"/>
          <w:color w:val="000000"/>
          <w:spacing w:val="-2"/>
          <w:position w:val="0"/>
          <w:szCs w:val="24"/>
        </w:rPr>
        <w:t xml:space="preserve">、若有未尽事宜，需经双方共同协商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int="eastAsia"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int="eastAsia"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int="eastAsia"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int="eastAsia"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int="eastAsia" w:hAnsi="宋体" w:cs="宋体"/>
          <w:b w:val="0"/>
          <w:position w:val="0"/>
          <w:szCs w:val="24"/>
        </w:rPr>
      </w:pPr>
      <w:r>
        <w:rPr>
          <w:rFonts w:hint="eastAsia"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乙方：</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地址：南京市广州路</w:t>
            </w:r>
            <w:r>
              <w:rPr>
                <w:rFonts w:hint="eastAsia" w:hAnsi="宋体" w:cs="宋体"/>
                <w:b w:val="0"/>
                <w:position w:val="0"/>
                <w:szCs w:val="24"/>
              </w:rPr>
              <w:t xml:space="preserve">300</w:t>
            </w:r>
            <w:r>
              <w:rPr>
                <w:rFonts w:hint="eastAsia" w:hAnsi="宋体" w:cs="宋体"/>
                <w:b w:val="0"/>
                <w:position w:val="0"/>
                <w:szCs w:val="24"/>
              </w:rPr>
              <w:t xml:space="preserve">号</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210029</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rHeight w:val="278"/>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开</w:t>
            </w:r>
            <w:r>
              <w:rPr>
                <w:rFonts w:hint="eastAsia" w:hAnsi="宋体" w:cs="宋体"/>
                <w:b w:val="0"/>
                <w:position w:val="0"/>
                <w:szCs w:val="24"/>
              </w:rPr>
              <w:t xml:space="preserve"> </w:t>
            </w:r>
            <w:r>
              <w:rPr>
                <w:rFonts w:hint="eastAsia" w:hAnsi="宋体" w:cs="宋体"/>
                <w:b w:val="0"/>
                <w:position w:val="0"/>
                <w:szCs w:val="24"/>
              </w:rPr>
              <w:t xml:space="preserve">户</w:t>
            </w:r>
            <w:r>
              <w:rPr>
                <w:rFonts w:hint="eastAsia" w:hAnsi="宋体" w:cs="宋体"/>
                <w:b w:val="0"/>
                <w:position w:val="0"/>
                <w:szCs w:val="24"/>
              </w:rPr>
              <w:t xml:space="preserve"> </w:t>
            </w:r>
            <w:r>
              <w:rPr>
                <w:rFonts w:hint="eastAsia" w:hAnsi="宋体" w:cs="宋体"/>
                <w:b w:val="0"/>
                <w:position w:val="0"/>
                <w:szCs w:val="24"/>
              </w:rPr>
              <w:t xml:space="preserve">行：</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银行账号：</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rPr>
                <w:rFonts w:hint="eastAsia" w:hAnsi="宋体" w:cs="宋体"/>
                <w:b w:val="0"/>
                <w:position w:val="0"/>
                <w:szCs w:val="24"/>
              </w:rPr>
              <w:t xml:space="preserve"> </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int="eastAsia" w:hAnsi="宋体"/>
          <w:b w:val="0"/>
          <w:bCs/>
          <w:color w:val="000000"/>
        </w:rPr>
      </w:pPr>
      <w:r>
        <w:rPr>
          <w:rFonts w:hint="eastAsia" w:hAnsi="宋体"/>
          <w:b w:val="0"/>
          <w:bCs/>
          <w:color w:val="000000"/>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5"/>
      <w:r>
        <w:rPr>
          <w:rFonts w:hint="eastAsia" w:hAnsi="宋体" w:cs="宋体"/>
          <w:bCs/>
          <w:sz w:val="44"/>
        </w:rPr>
        <w:t xml:space="preserve">四章</w:t>
      </w:r>
      <w:r>
        <w:rPr>
          <w:rFonts w:hint="eastAsia" w:hAnsi="宋体" w:cs="宋体"/>
          <w:bCs/>
          <w:sz w:val="44"/>
        </w:rPr>
        <w:t xml:space="preserve"> </w:t>
      </w:r>
      <w:bookmarkEnd w:id="136"/>
      <w:r/>
      <w:bookmarkEnd w:id="137"/>
      <w:r/>
      <w:bookmarkEnd w:id="138"/>
      <w:r/>
      <w:bookmarkEnd w:id="141"/>
      <w:r>
        <w:rPr>
          <w:rFonts w:hint="eastAsia" w:hAnsi="宋体" w:cs="宋体"/>
          <w:bCs/>
          <w:sz w:val="44"/>
        </w:rPr>
        <w:t xml:space="preserve">项目需求</w:t>
      </w:r>
      <w:r/>
    </w:p>
    <w:p>
      <w:pPr>
        <w:jc w:val="center"/>
        <w:spacing w:line="360" w:lineRule="auto"/>
        <w:rPr>
          <w:rFonts w:hint="eastAsia" w:hAnsi="宋体"/>
          <w:b w:val="0"/>
          <w:sz w:val="32"/>
          <w:szCs w:val="32"/>
        </w:rPr>
      </w:pPr>
      <w:r/>
      <w:bookmarkStart w:id="142" w:name="_Toc49090575"/>
      <w:r/>
      <w:bookmarkStart w:id="143" w:name="_Toc5953"/>
      <w:r/>
      <w:bookmarkStart w:id="144" w:name="_Toc2655409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10"/>
        <w:gridCol w:w="3291"/>
        <w:gridCol w:w="1843"/>
        <w:gridCol w:w="2834"/>
      </w:tblGrid>
      <w:tr>
        <w:trPr>
          <w:trHeight w:val="1015"/>
        </w:trPr>
        <w:tc>
          <w:tcPr>
            <w:tcW w:w="461" w:type="pct"/>
            <w:vAlign w:val="center"/>
            <w:textDirection w:val="lrTb"/>
            <w:noWrap w:val="false"/>
          </w:tcPr>
          <w:p>
            <w:pPr>
              <w:jc w:val="center"/>
              <w:rPr>
                <w:rFonts w:hint="eastAsia"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int="eastAsia"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1050" w:type="pct"/>
            <w:vAlign w:val="center"/>
            <w:textDirection w:val="lrTb"/>
            <w:noWrap w:val="false"/>
          </w:tcPr>
          <w:p>
            <w:pPr>
              <w:jc w:val="center"/>
              <w:rPr>
                <w:rFonts w:hint="eastAsia" w:hAnsi="宋体"/>
                <w:b w:val="0"/>
                <w:bCs/>
                <w:szCs w:val="24"/>
              </w:rPr>
            </w:pPr>
            <w:r>
              <w:rPr>
                <w:rFonts w:hint="eastAsia" w:hAnsi="宋体"/>
                <w:b w:val="0"/>
                <w:bCs/>
                <w:szCs w:val="24"/>
              </w:rPr>
              <w:t xml:space="preserve">数量</w:t>
            </w:r>
            <w:r/>
          </w:p>
        </w:tc>
        <w:tc>
          <w:tcPr>
            <w:tcW w:w="1614" w:type="pct"/>
            <w:vAlign w:val="center"/>
            <w:textDirection w:val="lrTb"/>
            <w:noWrap w:val="false"/>
          </w:tcPr>
          <w:p>
            <w:pPr>
              <w:jc w:val="center"/>
              <w:rPr>
                <w:rFonts w:hint="eastAsia" w:hAnsi="宋体"/>
                <w:b w:val="0"/>
                <w:bCs/>
                <w:szCs w:val="24"/>
              </w:rPr>
            </w:pPr>
            <w:r>
              <w:rPr>
                <w:rFonts w:hint="eastAsia" w:hAnsi="宋体"/>
                <w:b w:val="0"/>
                <w:bCs/>
                <w:szCs w:val="24"/>
              </w:rPr>
              <w:t xml:space="preserve">交货地点</w:t>
            </w:r>
            <w:r/>
          </w:p>
        </w:tc>
      </w:tr>
      <w:tr>
        <w:trPr>
          <w:trHeight w:val="886"/>
        </w:trPr>
        <w:tc>
          <w:tcPr>
            <w:tcW w:w="461" w:type="pct"/>
            <w:vAlign w:val="center"/>
            <w:vMerge w:val="restart"/>
            <w:textDirection w:val="lrTb"/>
            <w:noWrap w:val="false"/>
          </w:tcPr>
          <w:p>
            <w:pPr>
              <w:jc w:val="center"/>
              <w:rPr>
                <w:b w:val="0"/>
                <w:bCs/>
              </w:rPr>
            </w:pPr>
            <w:r>
              <w:rPr>
                <w:b w:val="0"/>
                <w:bCs/>
              </w:rPr>
              <w:t xml:space="preserve">1</w:t>
            </w:r>
            <w:r/>
          </w:p>
        </w:tc>
        <w:tc>
          <w:tcPr>
            <w:tcW w:w="1874" w:type="pct"/>
            <w:vAlign w:val="center"/>
            <w:textDirection w:val="lrTb"/>
            <w:noWrap w:val="false"/>
          </w:tcPr>
          <w:p>
            <w:pPr>
              <w:jc w:val="center"/>
              <w:rPr>
                <w:b w:val="0"/>
                <w:bCs/>
              </w:rPr>
            </w:pPr>
            <w:r>
              <w:rPr>
                <w:rFonts w:hAnsi="宋体" w:cs="宋体"/>
                <w:b w:val="0"/>
                <w:bCs/>
                <w:szCs w:val="24"/>
                <w:lang w:bidi="ar"/>
              </w:rPr>
              <w:t xml:space="preserve">擦手纸</w:t>
            </w:r>
            <w:r>
              <w:rPr>
                <w:rFonts w:hint="eastAsia" w:hAnsi="宋体" w:cs="宋体"/>
                <w:color w:val="ee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W w:w="1614" w:type="pct"/>
            <w:vAlign w:val="center"/>
            <w:vMerge w:val="restart"/>
            <w:textDirection w:val="lrTb"/>
            <w:noWrap w:val="false"/>
          </w:tcPr>
          <w:p>
            <w:pPr>
              <w:jc w:val="center"/>
              <w:rPr>
                <w:rFonts w:hint="eastAsia" w:hAnsi="宋体"/>
                <w:b w:val="0"/>
                <w:bCs/>
                <w:szCs w:val="24"/>
              </w:rPr>
            </w:pPr>
            <w:r>
              <w:rPr>
                <w:rFonts w:hint="eastAsia" w:hAnsi="宋体"/>
                <w:b w:val="0"/>
                <w:bCs/>
                <w:szCs w:val="24"/>
              </w:rPr>
              <w:t xml:space="preserve">江苏省人民医院指定地点</w:t>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int="eastAsia"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int="eastAsia" w:hAnsi="宋体" w:cs="宋体"/>
                <w:b w:val="0"/>
                <w:bCs/>
                <w:lang w:bidi="ar"/>
              </w:rPr>
            </w:pPr>
            <w:r>
              <w:rPr>
                <w:rFonts w:hAnsi="宋体" w:cs="宋体"/>
                <w:b w:val="0"/>
                <w:bCs/>
                <w:szCs w:val="24"/>
                <w:lang w:bidi="ar"/>
              </w:rPr>
              <w:t xml:space="preserve">大盘卷纸（公共大卷纸）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擦手纸盒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大卷纸盒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restart"/>
            <w:textDirection w:val="lrTb"/>
            <w:noWrap w:val="false"/>
          </w:tcPr>
          <w:p>
            <w:pPr>
              <w:jc w:val="center"/>
              <w:rPr>
                <w:b w:val="0"/>
                <w:bCs/>
              </w:rPr>
            </w:pPr>
            <w:r>
              <w:rPr>
                <w:rFonts w:hint="eastAsia"/>
                <w:b w:val="0"/>
                <w:bCs/>
              </w:rPr>
              <w:t xml:space="preserve">2</w:t>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盒装抽纸</w:t>
            </w:r>
            <w:r>
              <w:rPr>
                <w:rFonts w:hint="eastAsia" w:hAnsi="宋体" w:cs="宋体"/>
                <w:color w:val="ff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平板卫生纸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卫生纸（白色）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卫生纸（红色）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bl>
    <w:p>
      <w:pPr>
        <w:jc w:val="center"/>
        <w:spacing w:after="120" w:line="360" w:lineRule="auto"/>
        <w:rPr>
          <w:rFonts w:hint="eastAsia" w:hAnsi="宋体"/>
          <w:b w:val="0"/>
          <w:bCs/>
          <w:szCs w:val="24"/>
        </w:rPr>
      </w:pPr>
      <w:r>
        <w:rPr>
          <w:rFonts w:hint="eastAsia" w:hAnsi="宋体"/>
          <w:b w:val="0"/>
          <w:bCs/>
          <w:szCs w:val="24"/>
        </w:rPr>
      </w:r>
      <w:r/>
    </w:p>
    <w:p>
      <w:pPr>
        <w:jc w:val="left"/>
        <w:widowControl/>
        <w:rPr>
          <w:rFonts w:hint="eastAsia" w:hAnsi="宋体"/>
          <w:sz w:val="32"/>
          <w:szCs w:val="32"/>
        </w:rPr>
      </w:pPr>
      <w:r/>
      <w:bookmarkStart w:id="145" w:name="_Toc32732"/>
      <w:r/>
      <w:bookmarkEnd w:id="142"/>
      <w:r/>
      <w:bookmarkEnd w:id="143"/>
      <w:r/>
      <w:bookmarkEnd w:id="144"/>
      <w:r>
        <w:rPr>
          <w:rFonts w:hAnsi="宋体"/>
          <w:b w:val="0"/>
          <w:sz w:val="32"/>
          <w:szCs w:val="32"/>
        </w:rPr>
        <w:br w:type="page" w:clear="all"/>
      </w:r>
      <w:r/>
    </w:p>
    <w:p>
      <w:pPr>
        <w:pStyle w:val="915"/>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5"/>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第一包：擦手纸等纸类用品</w:t>
      </w:r>
      <w:r/>
    </w:p>
    <w:p>
      <w:pPr>
        <w:spacing w:line="360" w:lineRule="auto"/>
        <w:rPr>
          <w:rFonts w:hint="eastAsia" w:hAnsi="宋体"/>
          <w:b w:val="0"/>
          <w:bCs/>
        </w:rPr>
      </w:pPr>
      <w:r>
        <w:rPr>
          <w:rFonts w:hint="eastAsia" w:hAnsi="宋体"/>
          <w:b w:val="0"/>
          <w:bCs/>
        </w:rPr>
        <w:t xml:space="preserve">一、技术要求：</w:t>
      </w:r>
      <w:r/>
    </w:p>
    <w:p>
      <w:pPr>
        <w:spacing w:line="360" w:lineRule="auto"/>
        <w:rPr>
          <w:rFonts w:hint="eastAsia" w:hAnsi="宋体"/>
          <w:b w:val="0"/>
          <w:bCs/>
        </w:rPr>
      </w:pPr>
      <w:r>
        <w:rPr>
          <w:rFonts w:hint="eastAsia" w:hAnsi="宋体"/>
          <w:b w:val="0"/>
          <w:bCs/>
        </w:rPr>
        <w:t xml:space="preserve">1.</w:t>
      </w:r>
      <w:r>
        <w:rPr>
          <w:rFonts w:hAnsi="宋体"/>
          <w:b w:val="0"/>
          <w:bCs/>
        </w:rPr>
        <w:t xml:space="preserve">擦手纸</w:t>
      </w:r>
      <w:r>
        <w:rPr>
          <w:rFonts w:hint="eastAsia" w:hAnsi="宋体"/>
          <w:color w:val="ee0000"/>
        </w:rPr>
        <w:t xml:space="preserve">（核心产品）</w:t>
      </w:r>
      <w:r>
        <w:rPr>
          <w:rFonts w:hAnsi="宋体"/>
          <w:b w:val="0"/>
          <w:bCs/>
        </w:rPr>
        <w:t xml:space="preserve">：</w:t>
      </w:r>
      <w:r/>
    </w:p>
    <w:p>
      <w:pPr>
        <w:spacing w:line="360" w:lineRule="auto"/>
        <w:rPr>
          <w:rFonts w:hint="eastAsia" w:hAnsi="宋体"/>
          <w:b w:val="0"/>
          <w:bCs/>
        </w:rPr>
      </w:pPr>
      <w:r>
        <w:rPr>
          <w:rFonts w:hint="eastAsia" w:hAnsi="宋体"/>
          <w:b w:val="0"/>
          <w:bCs/>
        </w:rPr>
        <w:t xml:space="preserve">1.1</w:t>
      </w:r>
      <w:r>
        <w:rPr>
          <w:rFonts w:hint="eastAsia" w:hAnsi="宋体" w:cs="Segoe UI Symbol"/>
          <w:b w:val="0"/>
          <w:bCs/>
        </w:rPr>
        <w:t xml:space="preserve">.</w:t>
      </w:r>
      <w:r>
        <w:rPr>
          <w:rFonts w:hAnsi="宋体" w:cs="Segoe UI Symbol"/>
          <w:b w:val="0"/>
          <w:bCs/>
        </w:rPr>
        <w:t xml:space="preserve">★</w:t>
      </w:r>
      <w:r>
        <w:rPr>
          <w:rFonts w:hAnsi="宋体"/>
          <w:b w:val="0"/>
          <w:bCs/>
        </w:rPr>
        <w:t xml:space="preserve">执行标准：</w:t>
      </w:r>
      <w:r>
        <w:rPr>
          <w:rFonts w:hAnsi="宋体"/>
          <w:b w:val="0"/>
          <w:bCs/>
        </w:rPr>
        <w:t xml:space="preserve">GB/T</w:t>
      </w:r>
      <w:r>
        <w:rPr>
          <w:rFonts w:hint="eastAsia" w:hAnsi="宋体"/>
          <w:b w:val="0"/>
          <w:bCs/>
        </w:rPr>
        <w:t xml:space="preserve"> </w:t>
      </w:r>
      <w:r>
        <w:rPr>
          <w:rFonts w:hAnsi="宋体"/>
          <w:b w:val="0"/>
          <w:bCs/>
        </w:rPr>
        <w:t xml:space="preserve">24455-2022</w:t>
      </w:r>
      <w:r>
        <w:rPr>
          <w:rFonts w:hAnsi="宋体"/>
          <w:b w:val="0"/>
          <w:bCs/>
        </w:rPr>
        <w:t xml:space="preserve">、</w:t>
      </w:r>
      <w:r>
        <w:rPr>
          <w:rFonts w:hAnsi="宋体"/>
          <w:b w:val="0"/>
          <w:bCs/>
        </w:rPr>
        <w:t xml:space="preserve">GB 15979-2024</w:t>
      </w:r>
      <w:r/>
    </w:p>
    <w:p>
      <w:pPr>
        <w:spacing w:line="360" w:lineRule="auto"/>
        <w:rPr>
          <w:rFonts w:hint="eastAsia" w:hAnsi="宋体"/>
          <w:b w:val="0"/>
          <w:bCs/>
        </w:rPr>
      </w:pPr>
      <w:r>
        <w:rPr>
          <w:rFonts w:hint="eastAsia" w:hAnsi="宋体"/>
          <w:b w:val="0"/>
          <w:bCs/>
        </w:rPr>
        <w:t xml:space="preserve">1.2.</w:t>
      </w:r>
      <w:r>
        <w:rPr>
          <w:rFonts w:hAnsi="宋体"/>
          <w:b w:val="0"/>
          <w:bCs/>
        </w:rPr>
        <w:t xml:space="preserve">参数要求：</w:t>
      </w:r>
      <w:r/>
    </w:p>
    <w:p>
      <w:pPr>
        <w:spacing w:line="360" w:lineRule="auto"/>
        <w:rPr>
          <w:rFonts w:hint="eastAsia" w:hAnsi="宋体"/>
          <w:b w:val="0"/>
          <w:bCs/>
        </w:rPr>
      </w:pPr>
      <w:r>
        <w:rPr>
          <w:rFonts w:hint="eastAsia" w:hAnsi="宋体" w:cs="Segoe UI Symbol"/>
          <w:b w:val="0"/>
          <w:bCs/>
        </w:rPr>
        <w:t xml:space="preserve">1.2.</w:t>
      </w:r>
      <w:r>
        <w:rPr>
          <w:rFonts w:hAnsi="宋体"/>
          <w:b w:val="0"/>
          <w:bCs/>
        </w:rPr>
        <w:t xml:space="preserve">1.</w:t>
      </w:r>
      <w:bookmarkStart w:id="146" w:name="OLE_LINK2"/>
      <w:r>
        <w:rPr>
          <w:rFonts w:hAnsi="宋体" w:cs="Segoe UI Symbol"/>
          <w:b w:val="0"/>
          <w:bCs/>
        </w:rPr>
        <w:t xml:space="preserve">★</w:t>
      </w:r>
      <w:bookmarkEnd w:id="146"/>
      <w:r>
        <w:rPr>
          <w:rFonts w:hAnsi="宋体"/>
          <w:b w:val="0"/>
          <w:bCs/>
        </w:rPr>
        <w:t xml:space="preserve">100%</w:t>
      </w:r>
      <w:r>
        <w:rPr>
          <w:rFonts w:hAnsi="宋体"/>
          <w:b w:val="0"/>
          <w:bCs/>
        </w:rPr>
        <w:t xml:space="preserve">原生木浆，无荧光增白剂</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1.2.</w:t>
      </w:r>
      <w:r>
        <w:rPr>
          <w:rFonts w:hAnsi="宋体"/>
          <w:b w:val="0"/>
          <w:bCs/>
        </w:rPr>
        <w:t xml:space="preserve">2.</w:t>
      </w:r>
      <w:r>
        <w:rPr>
          <w:rFonts w:hAnsi="宋体"/>
          <w:b w:val="0"/>
          <w:bCs/>
        </w:rPr>
        <w:t xml:space="preserve">规格：</w:t>
      </w:r>
      <w:r>
        <w:rPr>
          <w:rFonts w:hAnsi="宋体"/>
          <w:b w:val="0"/>
          <w:bCs/>
        </w:rPr>
        <w:t xml:space="preserve">≥2</w:t>
      </w:r>
      <w:r>
        <w:rPr>
          <w:rFonts w:hint="eastAsia" w:hAnsi="宋体"/>
          <w:b w:val="0"/>
          <w:bCs/>
        </w:rPr>
        <w:t xml:space="preserve">3</w:t>
      </w:r>
      <w:r>
        <w:rPr>
          <w:rFonts w:hAnsi="宋体"/>
          <w:b w:val="0"/>
          <w:bCs/>
        </w:rPr>
        <w:t xml:space="preserve">0mm×2</w:t>
      </w:r>
      <w:r>
        <w:rPr>
          <w:rFonts w:hint="eastAsia" w:hAnsi="宋体"/>
          <w:b w:val="0"/>
          <w:bCs/>
        </w:rPr>
        <w:t xml:space="preserve">2</w:t>
      </w:r>
      <w:r>
        <w:rPr>
          <w:rFonts w:hAnsi="宋体"/>
          <w:b w:val="0"/>
          <w:bCs/>
        </w:rPr>
        <w:t xml:space="preserve">0mm</w:t>
      </w:r>
      <w:r>
        <w:rPr>
          <w:rFonts w:hAnsi="宋体"/>
          <w:b w:val="0"/>
          <w:bCs/>
        </w:rPr>
        <w:t xml:space="preserve">，</w:t>
      </w:r>
      <w:r>
        <w:rPr>
          <w:rFonts w:hint="eastAsia" w:hAnsi="宋体"/>
          <w:b w:val="0"/>
          <w:bCs/>
        </w:rPr>
        <w:t xml:space="preserve">层数≥</w:t>
      </w:r>
      <w:r>
        <w:rPr>
          <w:rFonts w:hint="eastAsia" w:hAnsi="宋体"/>
          <w:b w:val="0"/>
          <w:bCs/>
        </w:rPr>
        <w:t xml:space="preserve">2</w:t>
      </w:r>
      <w:r>
        <w:rPr>
          <w:rFonts w:hint="eastAsia" w:hAnsi="宋体"/>
          <w:b w:val="0"/>
          <w:bCs/>
        </w:rPr>
        <w:t xml:space="preserve">层，至少</w:t>
      </w:r>
      <w:r>
        <w:rPr>
          <w:rFonts w:hAnsi="宋体"/>
          <w:b w:val="0"/>
          <w:bCs/>
        </w:rPr>
        <w:t xml:space="preserve">200</w:t>
      </w:r>
      <w:r>
        <w:rPr>
          <w:rFonts w:hAnsi="宋体"/>
          <w:b w:val="0"/>
          <w:bCs/>
        </w:rPr>
        <w:t xml:space="preserve">抽</w:t>
      </w:r>
      <w:r>
        <w:rPr>
          <w:rFonts w:hAnsi="宋体"/>
          <w:b w:val="0"/>
          <w:bCs/>
        </w:rPr>
        <w:t xml:space="preserve">/</w:t>
      </w:r>
      <w:r>
        <w:rPr>
          <w:rFonts w:hAnsi="宋体"/>
          <w:b w:val="0"/>
          <w:bCs/>
        </w:rPr>
        <w:t xml:space="preserve">包，</w:t>
      </w:r>
      <w:r>
        <w:rPr>
          <w:rFonts w:hint="eastAsia" w:hAnsi="宋体"/>
          <w:b w:val="0"/>
          <w:bCs/>
        </w:rPr>
        <w:t xml:space="preserve">单包克重≥</w:t>
      </w:r>
      <w:r>
        <w:rPr>
          <w:rFonts w:hint="eastAsia" w:hAnsi="宋体"/>
          <w:b w:val="0"/>
          <w:bCs/>
        </w:rPr>
        <w:t xml:space="preserve">450g/</w:t>
      </w:r>
      <w:r>
        <w:rPr>
          <w:rFonts w:hint="eastAsia" w:hAnsi="宋体"/>
          <w:b w:val="0"/>
          <w:bCs/>
        </w:rPr>
        <w:t xml:space="preserve">包，</w:t>
      </w:r>
      <w:r>
        <w:rPr>
          <w:rFonts w:hAnsi="宋体"/>
          <w:b w:val="0"/>
          <w:bCs/>
        </w:rPr>
        <w:t xml:space="preserve">独立密封包装</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1.2.3</w:t>
      </w:r>
      <w:r>
        <w:rPr>
          <w:rFonts w:hAnsi="宋体"/>
          <w:b w:val="0"/>
          <w:bCs/>
        </w:rPr>
        <w:t xml:space="preserve">.</w:t>
      </w:r>
      <w:r>
        <w:rPr>
          <w:rFonts w:hAnsi="宋体"/>
          <w:b w:val="0"/>
          <w:bCs/>
        </w:rPr>
        <w:t xml:space="preserve">无掉毛、无掉屑、无异味、无杂质</w:t>
      </w:r>
      <w:r>
        <w:rPr>
          <w:rFonts w:hint="eastAsia" w:hAnsi="宋体"/>
          <w:b w:val="0"/>
          <w:bCs/>
        </w:rPr>
        <w:t xml:space="preserve">。</w:t>
      </w:r>
      <w:r/>
    </w:p>
    <w:p>
      <w:pPr>
        <w:spacing w:line="360" w:lineRule="auto"/>
        <w:rPr>
          <w:rFonts w:hint="eastAsia" w:hAnsi="宋体"/>
          <w:b w:val="0"/>
          <w:bCs/>
        </w:rPr>
      </w:pPr>
      <w:r>
        <w:rPr>
          <w:rFonts w:hint="eastAsia" w:hAnsi="宋体" w:cs="Segoe UI Symbol"/>
          <w:b w:val="0"/>
          <w:bCs/>
        </w:rPr>
        <w:t xml:space="preserve">1.2.</w:t>
      </w:r>
      <w:r>
        <w:rPr>
          <w:rFonts w:hint="eastAsia" w:hAnsi="宋体"/>
          <w:b w:val="0"/>
          <w:bCs/>
        </w:rPr>
        <w:t xml:space="preserve">4</w:t>
      </w:r>
      <w:r>
        <w:rPr>
          <w:rFonts w:hAnsi="宋体"/>
          <w:b w:val="0"/>
          <w:bCs/>
        </w:rPr>
        <w:t xml:space="preserve">.</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2.</w:t>
      </w:r>
      <w:r>
        <w:rPr>
          <w:rFonts w:hAnsi="宋体"/>
          <w:b w:val="0"/>
          <w:bCs/>
        </w:rPr>
        <w:t xml:space="preserve">有芯小</w:t>
      </w:r>
      <w:r>
        <w:rPr>
          <w:rFonts w:hAnsi="宋体"/>
          <w:b w:val="0"/>
          <w:bCs/>
        </w:rPr>
        <w:t xml:space="preserve">卷纸：</w:t>
      </w:r>
      <w:r/>
    </w:p>
    <w:p>
      <w:pPr>
        <w:spacing w:line="360" w:lineRule="auto"/>
        <w:rPr>
          <w:rFonts w:hint="eastAsia" w:hAnsi="宋体"/>
          <w:b w:val="0"/>
          <w:bCs/>
          <w:lang w:bidi="ar"/>
        </w:rPr>
      </w:pPr>
      <w:r/>
      <w:bookmarkStart w:id="147" w:name="OLE_LINK75"/>
      <w:r>
        <w:rPr>
          <w:rFonts w:hint="eastAsia" w:hAnsi="宋体"/>
          <w:b w:val="0"/>
          <w:bCs/>
        </w:rPr>
        <w:t xml:space="preserve">2.1.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15979-2024</w:t>
      </w:r>
      <w:r/>
    </w:p>
    <w:p>
      <w:pPr>
        <w:spacing w:line="360" w:lineRule="auto"/>
        <w:rPr>
          <w:rFonts w:hint="eastAsia" w:hAnsi="宋体"/>
          <w:b w:val="0"/>
          <w:bCs/>
        </w:rPr>
      </w:pPr>
      <w:r>
        <w:rPr>
          <w:rFonts w:hint="eastAsia" w:hAnsi="宋体"/>
          <w:b w:val="0"/>
          <w:bCs/>
        </w:rPr>
        <w:t xml:space="preserve">2.2.</w:t>
      </w:r>
      <w:r>
        <w:rPr>
          <w:rFonts w:hAnsi="宋体"/>
          <w:b w:val="0"/>
          <w:bCs/>
        </w:rPr>
        <w:t xml:space="preserve">参数要求：</w:t>
      </w:r>
      <w:r/>
    </w:p>
    <w:p>
      <w:pPr>
        <w:spacing w:line="360" w:lineRule="auto"/>
        <w:rPr>
          <w:rFonts w:hint="eastAsia" w:hAnsi="宋体"/>
          <w:b w:val="0"/>
          <w:bCs/>
        </w:rPr>
      </w:pPr>
      <w:r>
        <w:rPr>
          <w:rFonts w:hint="eastAsia" w:hAnsi="宋体" w:cs="Segoe UI Symbol"/>
          <w:b w:val="0"/>
          <w:bCs/>
        </w:rPr>
        <w:t xml:space="preserve">2.2.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原生木浆，无荧光增白剂、无香</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2.2.2</w:t>
      </w:r>
      <w:r>
        <w:rPr>
          <w:rFonts w:hAnsi="宋体"/>
          <w:b w:val="0"/>
          <w:bCs/>
        </w:rPr>
        <w:t xml:space="preserve">.</w:t>
      </w:r>
      <w:r>
        <w:rPr>
          <w:rFonts w:hint="eastAsia" w:hAnsi="宋体"/>
          <w:b w:val="0"/>
          <w:bCs/>
        </w:rPr>
        <w:t xml:space="preserve">规格：层数≥</w:t>
      </w:r>
      <w:r>
        <w:rPr>
          <w:rFonts w:hAnsi="宋体"/>
          <w:b w:val="0"/>
          <w:bCs/>
        </w:rPr>
        <w:t xml:space="preserve">4</w:t>
      </w:r>
      <w:r>
        <w:rPr>
          <w:rFonts w:hAnsi="宋体"/>
          <w:b w:val="0"/>
          <w:bCs/>
        </w:rPr>
        <w:t xml:space="preserve">层，</w:t>
      </w:r>
      <w:r>
        <w:rPr>
          <w:rFonts w:hAnsi="宋体"/>
          <w:b w:val="0"/>
          <w:bCs/>
        </w:rPr>
        <w:t xml:space="preserve">单卷</w:t>
      </w:r>
      <w:r>
        <w:rPr>
          <w:rFonts w:hAnsi="宋体"/>
          <w:b w:val="0"/>
          <w:bCs/>
        </w:rPr>
        <w:t xml:space="preserve">≥1</w:t>
      </w:r>
      <w:r>
        <w:rPr>
          <w:rFonts w:hint="eastAsia" w:hAnsi="宋体"/>
          <w:b w:val="0"/>
          <w:bCs/>
        </w:rPr>
        <w:t xml:space="preserve">8</w:t>
      </w:r>
      <w:r>
        <w:rPr>
          <w:rFonts w:hAnsi="宋体"/>
          <w:b w:val="0"/>
          <w:bCs/>
        </w:rPr>
        <w:t xml:space="preserve">0g</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2.2.3</w:t>
      </w:r>
      <w:r>
        <w:rPr>
          <w:rFonts w:hAnsi="宋体"/>
          <w:b w:val="0"/>
          <w:bCs/>
        </w:rPr>
        <w:t xml:space="preserve">.</w:t>
      </w:r>
      <w:r>
        <w:rPr>
          <w:rFonts w:hAnsi="宋体"/>
          <w:b w:val="0"/>
          <w:bCs/>
        </w:rPr>
        <w:t xml:space="preserve">纸张柔韧、不易破、不掉粉、无杂质</w:t>
      </w:r>
      <w:r>
        <w:rPr>
          <w:rFonts w:hint="eastAsia" w:hAnsi="宋体"/>
          <w:b w:val="0"/>
          <w:bCs/>
        </w:rPr>
        <w:t xml:space="preserve">。</w:t>
      </w:r>
      <w:r/>
    </w:p>
    <w:p>
      <w:pPr>
        <w:spacing w:line="360" w:lineRule="auto"/>
        <w:rPr>
          <w:rFonts w:hint="eastAsia" w:hAnsi="宋体"/>
          <w:b w:val="0"/>
          <w:bCs/>
        </w:rPr>
      </w:pPr>
      <w:r>
        <w:rPr>
          <w:rFonts w:hint="eastAsia" w:hAnsi="宋体" w:cs="Segoe UI Symbol"/>
          <w:b w:val="0"/>
          <w:bCs/>
        </w:rPr>
        <w:t xml:space="preserve">2.2.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bookmarkEnd w:id="147"/>
      <w:r/>
      <w:r/>
    </w:p>
    <w:p>
      <w:pPr>
        <w:spacing w:line="360" w:lineRule="auto"/>
        <w:rPr>
          <w:rFonts w:hint="eastAsia" w:hAnsi="宋体"/>
          <w:b w:val="0"/>
          <w:bCs/>
        </w:rPr>
      </w:pPr>
      <w:r>
        <w:rPr>
          <w:rFonts w:hint="eastAsia" w:hAnsi="宋体"/>
          <w:b w:val="0"/>
          <w:bCs/>
        </w:rPr>
        <w:t xml:space="preserve">3.</w:t>
      </w:r>
      <w:r>
        <w:rPr>
          <w:rFonts w:hint="eastAsia" w:hAnsi="宋体"/>
          <w:b w:val="0"/>
          <w:bCs/>
        </w:rPr>
        <w:t xml:space="preserve">大盘卷纸（公共大卷纸）</w:t>
      </w:r>
      <w:r/>
    </w:p>
    <w:p>
      <w:pPr>
        <w:spacing w:line="360" w:lineRule="auto"/>
        <w:rPr>
          <w:rFonts w:hint="eastAsia" w:hAnsi="宋体"/>
          <w:b w:val="0"/>
          <w:bCs/>
          <w:lang w:bidi="ar"/>
        </w:rPr>
      </w:pPr>
      <w:r>
        <w:rPr>
          <w:rFonts w:hint="eastAsia" w:hAnsi="宋体"/>
          <w:b w:val="0"/>
          <w:bCs/>
        </w:rPr>
        <w:t xml:space="preserve">3.1.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15979-2024</w:t>
      </w:r>
      <w:r/>
    </w:p>
    <w:p>
      <w:pPr>
        <w:spacing w:line="360" w:lineRule="auto"/>
        <w:rPr>
          <w:rFonts w:hint="eastAsia" w:hAnsi="宋体"/>
          <w:b w:val="0"/>
          <w:bCs/>
        </w:rPr>
      </w:pPr>
      <w:r>
        <w:rPr>
          <w:rFonts w:hint="eastAsia" w:hAnsi="宋体"/>
          <w:b w:val="0"/>
          <w:bCs/>
        </w:rPr>
        <w:t xml:space="preserve">3.2.</w:t>
      </w:r>
      <w:r>
        <w:rPr>
          <w:rFonts w:hAnsi="宋体"/>
          <w:b w:val="0"/>
          <w:bCs/>
        </w:rPr>
        <w:t xml:space="preserve">参数要求：</w:t>
      </w:r>
      <w:r/>
    </w:p>
    <w:p>
      <w:pPr>
        <w:spacing w:line="360" w:lineRule="auto"/>
        <w:rPr>
          <w:rFonts w:hint="eastAsia" w:hAnsi="宋体"/>
          <w:b w:val="0"/>
          <w:bCs/>
        </w:rPr>
      </w:pPr>
      <w:r>
        <w:rPr>
          <w:rFonts w:hint="eastAsia" w:hAnsi="宋体" w:cs="Segoe UI Symbol"/>
          <w:b w:val="0"/>
          <w:bCs/>
        </w:rPr>
        <w:t xml:space="preserve">3.2.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w:t>
      </w:r>
      <w:r>
        <w:rPr>
          <w:rFonts w:hint="eastAsia" w:hAnsi="宋体"/>
          <w:b w:val="0"/>
          <w:bCs/>
        </w:rPr>
        <w:t xml:space="preserve">增白剂</w:t>
      </w:r>
      <w:r>
        <w:rPr>
          <w:rFonts w:hAnsi="宋体"/>
          <w:b w:val="0"/>
          <w:bCs/>
        </w:rPr>
        <w:t xml:space="preserve">、无香</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3.2.2</w:t>
      </w:r>
      <w:r>
        <w:rPr>
          <w:rFonts w:hAnsi="宋体"/>
          <w:b w:val="0"/>
          <w:bCs/>
        </w:rPr>
        <w:t xml:space="preserve">.</w:t>
      </w:r>
      <w:r>
        <w:rPr>
          <w:rFonts w:hint="eastAsia" w:hAnsi="宋体"/>
          <w:b w:val="0"/>
          <w:bCs/>
        </w:rPr>
        <w:t xml:space="preserve">规格：层数≥</w:t>
      </w:r>
      <w:r>
        <w:rPr>
          <w:rFonts w:hAnsi="宋体"/>
          <w:b w:val="0"/>
          <w:bCs/>
        </w:rPr>
        <w:t xml:space="preserve">3</w:t>
      </w:r>
      <w:r>
        <w:rPr>
          <w:rFonts w:hAnsi="宋体"/>
          <w:b w:val="0"/>
          <w:bCs/>
        </w:rPr>
        <w:t xml:space="preserve">层，</w:t>
      </w:r>
      <w:r>
        <w:rPr>
          <w:rFonts w:hint="eastAsia" w:hAnsi="宋体"/>
          <w:b w:val="0"/>
          <w:bCs/>
        </w:rPr>
        <w:t xml:space="preserve">单卷净重</w:t>
      </w:r>
      <w:r>
        <w:rPr>
          <w:rFonts w:hint="eastAsia" w:hAnsi="宋体"/>
          <w:b w:val="0"/>
          <w:bCs/>
        </w:rPr>
        <w:t xml:space="preserve">量≥</w:t>
      </w:r>
      <w:r>
        <w:rPr>
          <w:rFonts w:hint="eastAsia" w:hAnsi="宋体"/>
          <w:b w:val="0"/>
          <w:bCs/>
        </w:rPr>
        <w:t xml:space="preserve">750g</w:t>
      </w:r>
      <w:r>
        <w:rPr>
          <w:rFonts w:hint="eastAsia" w:hAnsi="宋体"/>
          <w:b w:val="0"/>
          <w:bCs/>
        </w:rPr>
        <w:t xml:space="preserve">。</w:t>
      </w:r>
      <w:r/>
    </w:p>
    <w:p>
      <w:pPr>
        <w:spacing w:line="360" w:lineRule="auto"/>
        <w:rPr>
          <w:rFonts w:hint="eastAsia" w:hAnsi="宋体"/>
          <w:b w:val="0"/>
          <w:bCs/>
        </w:rPr>
      </w:pPr>
      <w:r>
        <w:rPr>
          <w:rFonts w:hint="eastAsia" w:hAnsi="宋体"/>
          <w:b w:val="0"/>
          <w:bCs/>
        </w:rPr>
        <w:t xml:space="preserve">3.2.3</w:t>
      </w:r>
      <w:r>
        <w:rPr>
          <w:rFonts w:hAnsi="宋体"/>
          <w:b w:val="0"/>
          <w:bCs/>
        </w:rPr>
        <w:t xml:space="preserve">.</w:t>
      </w:r>
      <w:r>
        <w:rPr>
          <w:rFonts w:hAnsi="宋体"/>
          <w:b w:val="0"/>
          <w:bCs/>
        </w:rPr>
        <w:t xml:space="preserve">韧性强、吸水好、湿水不易烂、擦拭不掉屑</w:t>
      </w:r>
      <w:r>
        <w:rPr>
          <w:rFonts w:hint="eastAsia" w:hAnsi="宋体"/>
          <w:b w:val="0"/>
          <w:bCs/>
        </w:rPr>
        <w:t xml:space="preserve">。</w:t>
      </w:r>
      <w:r/>
    </w:p>
    <w:p>
      <w:pPr>
        <w:spacing w:line="360" w:lineRule="auto"/>
        <w:rPr>
          <w:rFonts w:hint="eastAsia" w:hAnsi="宋体"/>
          <w:b w:val="0"/>
          <w:bCs/>
        </w:rPr>
      </w:pPr>
      <w:r>
        <w:rPr>
          <w:rFonts w:hint="eastAsia" w:hAnsi="宋体" w:cs="Segoe UI Symbol"/>
          <w:b w:val="0"/>
          <w:bCs/>
        </w:rPr>
        <w:t xml:space="preserve">3.2.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p>
    <w:p>
      <w:pPr>
        <w:spacing w:line="360" w:lineRule="auto"/>
        <w:rPr>
          <w:rFonts w:hint="eastAsia" w:hAnsi="宋体"/>
          <w:b w:val="0"/>
          <w:bCs/>
        </w:rPr>
      </w:pPr>
      <w:r>
        <w:rPr>
          <w:rFonts w:hint="eastAsia" w:hAnsi="宋体"/>
          <w:b w:val="0"/>
          <w:bCs/>
        </w:rPr>
        <w:t xml:space="preserve">4.</w:t>
      </w:r>
      <w:r>
        <w:rPr>
          <w:rFonts w:hint="eastAsia" w:hAnsi="宋体"/>
          <w:b w:val="0"/>
          <w:bCs/>
        </w:rPr>
        <w:t xml:space="preserve">擦手纸盒</w:t>
      </w:r>
      <w:r/>
    </w:p>
    <w:p>
      <w:pPr>
        <w:spacing w:line="360" w:lineRule="auto"/>
        <w:rPr>
          <w:rFonts w:hint="eastAsia" w:hAnsi="宋体"/>
          <w:b w:val="0"/>
          <w:bCs/>
        </w:rPr>
      </w:pPr>
      <w:r>
        <w:rPr>
          <w:rFonts w:hint="eastAsia" w:hAnsi="宋体"/>
          <w:b w:val="0"/>
          <w:bCs/>
        </w:rPr>
        <w:t xml:space="preserve">4.1.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材质，规格适配擦手纸。</w:t>
      </w:r>
      <w:r/>
    </w:p>
    <w:p>
      <w:pPr>
        <w:spacing w:line="360" w:lineRule="auto"/>
        <w:rPr>
          <w:rFonts w:hint="eastAsia" w:hAnsi="宋体"/>
          <w:b w:val="0"/>
          <w:bCs/>
        </w:rPr>
      </w:pPr>
      <w:r>
        <w:rPr>
          <w:rFonts w:hint="eastAsia" w:hAnsi="宋体"/>
          <w:b w:val="0"/>
          <w:bCs/>
        </w:rPr>
        <w:t xml:space="preserve">5.</w:t>
      </w:r>
      <w:r>
        <w:rPr>
          <w:rFonts w:hint="eastAsia" w:hAnsi="宋体"/>
          <w:b w:val="0"/>
          <w:bCs/>
        </w:rPr>
        <w:t xml:space="preserve">大卷纸盒</w:t>
      </w:r>
      <w:r/>
    </w:p>
    <w:p>
      <w:pPr>
        <w:spacing w:line="360" w:lineRule="auto"/>
        <w:rPr>
          <w:rFonts w:hint="eastAsia" w:hAnsi="宋体"/>
          <w:b w:val="0"/>
          <w:bCs/>
        </w:rPr>
      </w:pPr>
      <w:r>
        <w:rPr>
          <w:rFonts w:hint="eastAsia" w:hAnsi="宋体"/>
          <w:b w:val="0"/>
          <w:bCs/>
        </w:rPr>
        <w:t xml:space="preserve">5.1.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材质，规格适配大盘卷纸。</w:t>
      </w:r>
      <w:r/>
    </w:p>
    <w:p>
      <w:pPr>
        <w:pStyle w:val="867"/>
        <w:rPr>
          <w:rFonts w:eastAsiaTheme="minorEastAsia"/>
        </w:rPr>
      </w:pPr>
      <w:r>
        <w:rPr>
          <w:rFonts w:eastAsiaTheme="minorEastAsia"/>
        </w:rPr>
      </w:r>
      <w:r/>
    </w:p>
    <w:p>
      <w:r/>
      <w:r/>
    </w:p>
    <w:p>
      <w:pPr>
        <w:pStyle w:val="867"/>
        <w:spacing w:line="360" w:lineRule="auto"/>
        <w:rPr>
          <w:rFonts w:hint="eastAsia" w:ascii="宋体" w:hAnsi="宋体" w:eastAsia="宋体" w:cs="宋体"/>
          <w:bCs/>
          <w:color w:val="ee0000"/>
          <w:position w:val="0"/>
          <w:sz w:val="24"/>
          <w:szCs w:val="24"/>
        </w:rPr>
      </w:pPr>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r/>
    </w:p>
    <w:p>
      <w:pPr>
        <w:pStyle w:val="867"/>
        <w:rPr>
          <w:rFonts w:eastAsiaTheme="minorEastAsia"/>
        </w:rPr>
      </w:pPr>
      <w:r>
        <w:rPr>
          <w:rFonts w:eastAsiaTheme="minorEastAsia"/>
        </w:rPr>
      </w:r>
      <w:r/>
    </w:p>
    <w:p>
      <w:pPr>
        <w:spacing w:line="360" w:lineRule="auto"/>
        <w:rPr>
          <w:rFonts w:hint="eastAsia"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jc w:val="left"/>
        <w:spacing w:line="360" w:lineRule="auto"/>
        <w:widowControl/>
        <w:rPr>
          <w:rFonts w:hint="eastAsia" w:hAnsi="宋体"/>
          <w:b w:val="0"/>
          <w:position w:val="0"/>
          <w:szCs w:val="24"/>
        </w:rPr>
      </w:pPr>
      <w:r/>
      <w:bookmarkStart w:id="148" w:name="OLE_LINK85"/>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int="eastAsia" w:hAnsi="宋体"/>
          <w:b w:val="0"/>
          <w:position w:val="0"/>
          <w:szCs w:val="24"/>
        </w:rPr>
      </w:pPr>
      <w:r>
        <w:rPr>
          <w:rFonts w:hint="eastAsia" w:hAnsi="宋体"/>
          <w:b w:val="0"/>
          <w:position w:val="0"/>
          <w:szCs w:val="24"/>
        </w:rPr>
        <w:t xml:space="preserve">2.</w:t>
      </w:r>
      <w:bookmarkStart w:id="149" w:name="OLE_LINK24"/>
      <w:r>
        <w:rPr>
          <w:rFonts w:hint="eastAsia" w:hAnsi="宋体"/>
          <w:b w:val="0"/>
          <w:position w:val="0"/>
          <w:szCs w:val="24"/>
        </w:rPr>
        <w:t xml:space="preserve">★</w:t>
      </w:r>
      <w:bookmarkEnd w:id="149"/>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int="eastAsia"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int="eastAsia"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供应商交付的货物应当完全符合招投标文件和合同所规定的货物、数量和规格等要求。供应商提供的货物不符合招投标文件和合同规定的，采购人有权拒收货物，由此引起的风险，由供应商承担。</w:t>
      </w:r>
      <w:r/>
    </w:p>
    <w:p>
      <w:pPr>
        <w:jc w:val="left"/>
        <w:spacing w:line="360" w:lineRule="auto"/>
        <w:widowControl/>
        <w:rPr>
          <w:rFonts w:hint="eastAsia"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int="eastAsia"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int="eastAsia"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int="eastAsia"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在采购人所在地必须有长期固定的售后服务正规机构，配备专业人员，提供本地化服务。</w:t>
      </w:r>
      <w:r/>
    </w:p>
    <w:p>
      <w:pPr>
        <w:spacing w:after="120" w:line="360" w:lineRule="auto"/>
        <w:rPr>
          <w:rFonts w:hint="eastAsia"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int="eastAsia"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int="eastAsia" w:hAnsi="宋体"/>
          <w:b w:val="0"/>
          <w:position w:val="0"/>
          <w:szCs w:val="24"/>
        </w:rPr>
      </w:pPr>
      <w:r>
        <w:rPr>
          <w:rFonts w:hint="eastAsia" w:hAnsi="宋体"/>
          <w:b w:val="0"/>
          <w:position w:val="0"/>
          <w:szCs w:val="24"/>
        </w:rPr>
        <w:t xml:space="preserve">6.4.</w:t>
      </w:r>
      <w:bookmarkStart w:id="150" w:name="_Hlk223539153"/>
      <w:r>
        <w:rPr>
          <w:rFonts w:hint="eastAsia" w:hAnsi="宋体"/>
          <w:b w:val="0"/>
          <w:position w:val="0"/>
          <w:szCs w:val="24"/>
        </w:rPr>
        <w:t xml:space="preserve">★</w:t>
      </w:r>
      <w:bookmarkEnd w:id="150"/>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int="eastAsia" w:hAnsi="宋体"/>
          <w:b w:val="0"/>
          <w:position w:val="0"/>
          <w:szCs w:val="24"/>
        </w:rPr>
      </w:pPr>
      <w:r>
        <w:rPr>
          <w:rFonts w:hint="eastAsia" w:hAnsi="宋体"/>
          <w:b w:val="0"/>
          <w:position w:val="0"/>
          <w:szCs w:val="24"/>
        </w:rPr>
        <w:t xml:space="preserve">6.5.</w:t>
      </w:r>
      <w:bookmarkStart w:id="151" w:name="OLE_LINK7"/>
      <w:r>
        <w:rPr>
          <w:rFonts w:hint="eastAsia" w:hAnsi="宋体"/>
          <w:b w:val="0"/>
          <w:position w:val="0"/>
          <w:szCs w:val="24"/>
        </w:rPr>
        <w:t xml:space="preserve">★</w:t>
      </w:r>
      <w:bookmarkEnd w:id="151"/>
      <w:r>
        <w:rPr>
          <w:rFonts w:hint="eastAsia" w:hAnsi="宋体"/>
          <w:b w:val="0"/>
          <w:position w:val="0"/>
          <w:szCs w:val="24"/>
        </w:rPr>
        <w:t xml:space="preserve">投标人需在投标文件中承诺“投标人不提供临期产品（自供货之日起，剩余保质期不少于原有保质期的二分之一）给招标人”，提供承诺书并加盖公章。</w:t>
      </w:r>
      <w:r/>
    </w:p>
    <w:p>
      <w:pPr>
        <w:jc w:val="left"/>
        <w:spacing w:line="360" w:lineRule="auto"/>
        <w:widowControl/>
        <w:rPr>
          <w:rFonts w:hint="eastAsia"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int="eastAsia"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投标人在投标文件中应提供投标文件与招标文件的技术条款偏差表，如与招标文件无偏差，也应说明。</w:t>
      </w:r>
      <w:r/>
    </w:p>
    <w:p>
      <w:pPr>
        <w:jc w:val="left"/>
        <w:spacing w:line="360" w:lineRule="auto"/>
        <w:widowControl/>
        <w:rPr>
          <w:rFonts w:hint="eastAsia"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int="eastAsia"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int="eastAsia"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int="eastAsia"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int="eastAsia"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int="eastAsia"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供应商应提供详细的分项价格和总价。如果出现总价与分项价格不相符，则以分项价格为准。</w:t>
      </w:r>
      <w:r/>
    </w:p>
    <w:p>
      <w:pPr>
        <w:jc w:val="left"/>
        <w:spacing w:line="360" w:lineRule="auto"/>
        <w:widowControl/>
        <w:rPr>
          <w:rFonts w:hint="eastAsia"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int="eastAsia"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867"/>
        <w:rPr>
          <w:rFonts w:eastAsiaTheme="minorEastAsia"/>
        </w:rPr>
      </w:pPr>
      <w:r>
        <w:rPr>
          <w:rFonts w:eastAsiaTheme="minorEastAsia"/>
        </w:rPr>
      </w:r>
      <w:r/>
    </w:p>
    <w:p>
      <w:r/>
      <w:r/>
    </w:p>
    <w:p>
      <w:pPr>
        <w:spacing w:after="120" w:line="360" w:lineRule="auto"/>
        <w:rPr>
          <w:rFonts w:hint="eastAsia"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p>
    <w:p>
      <w:pPr>
        <w:jc w:val="left"/>
        <w:widowControl/>
        <w:rPr>
          <w:rFonts w:hint="eastAsia" w:hAnsi="宋体" w:cs="宋体"/>
          <w:b w:val="0"/>
          <w:bCs/>
          <w:sz w:val="44"/>
        </w:rPr>
      </w:pPr>
      <w:r>
        <w:rPr>
          <w:rFonts w:hint="eastAsia" w:hAnsi="宋体" w:cs="宋体"/>
          <w:b w:val="0"/>
          <w:bCs/>
          <w:sz w:val="44"/>
        </w:rPr>
        <w:br w:type="page" w:clear="all"/>
      </w:r>
      <w:bookmarkEnd w:id="148"/>
      <w:r/>
      <w:r/>
    </w:p>
    <w:p>
      <w:pPr>
        <w:pStyle w:val="915"/>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第二包：</w:t>
      </w:r>
      <w:r>
        <w:rPr>
          <w:rFonts w:hint="eastAsia" w:ascii="宋体" w:hAnsi="宋体" w:eastAsia="宋体"/>
          <w:b/>
          <w:sz w:val="32"/>
          <w:szCs w:val="32"/>
          <w:lang w:val="en-US"/>
        </w:rPr>
        <w:t xml:space="preserve">盒装抽纸等</w:t>
      </w:r>
      <w:r>
        <w:rPr>
          <w:rFonts w:hint="eastAsia" w:ascii="宋体" w:hAnsi="宋体" w:eastAsia="宋体"/>
          <w:b/>
          <w:sz w:val="32"/>
          <w:szCs w:val="32"/>
          <w:lang w:val="en-US"/>
        </w:rPr>
        <w:t xml:space="preserve">纸类用品</w:t>
      </w:r>
      <w:r/>
    </w:p>
    <w:p>
      <w:pPr>
        <w:pStyle w:val="915"/>
        <w:ind w:firstLine="0"/>
        <w:spacing w:line="360" w:lineRule="auto"/>
        <w:rPr>
          <w:rFonts w:hint="eastAsia"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盒装抽纸</w:t>
      </w:r>
      <w:r>
        <w:rPr>
          <w:rFonts w:hint="eastAsia" w:hAnsi="宋体" w:cs="宋体"/>
          <w:b w:val="0"/>
          <w:position w:val="0"/>
          <w:szCs w:val="24"/>
        </w:rPr>
        <w:tab/>
      </w:r>
      <w:r>
        <w:rPr>
          <w:rFonts w:hint="eastAsia" w:hAnsi="宋体" w:cs="宋体"/>
          <w:bCs/>
          <w:color w:val="ee0000"/>
          <w:position w:val="0"/>
          <w:szCs w:val="24"/>
        </w:rPr>
        <w:t xml:space="preserve">（核心产品）</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1.1.</w:t>
      </w:r>
      <w:r>
        <w:rPr>
          <w:rFonts w:hint="eastAsia" w:hAnsi="宋体" w:cs="宋体"/>
          <w:b w:val="0"/>
          <w:position w:val="0"/>
          <w:szCs w:val="24"/>
        </w:rPr>
        <w:t xml:space="preserve">★执行标准：</w:t>
      </w:r>
      <w:r>
        <w:rPr>
          <w:rFonts w:hint="eastAsia" w:hAnsi="宋体" w:cs="宋体"/>
          <w:b w:val="0"/>
          <w:position w:val="0"/>
          <w:szCs w:val="24"/>
        </w:rPr>
        <w:t xml:space="preserve">GB/T 20808-2022</w:t>
      </w:r>
      <w:r>
        <w:rPr>
          <w:rFonts w:hint="eastAsia" w:hAnsi="宋体" w:cs="宋体"/>
          <w:b w:val="0"/>
          <w:position w:val="0"/>
          <w:szCs w:val="24"/>
        </w:rPr>
        <w:t xml:space="preserve">、</w:t>
      </w:r>
      <w:r>
        <w:rPr>
          <w:rFonts w:hint="eastAsia" w:hAnsi="宋体" w:cs="宋体"/>
          <w:b w:val="0"/>
          <w:position w:val="0"/>
          <w:szCs w:val="24"/>
        </w:rPr>
        <w:t xml:space="preserve">GB 15979-2024</w:t>
      </w:r>
      <w:r>
        <w:rPr>
          <w:rFonts w:hint="eastAsia" w:hAnsi="宋体" w:cs="宋体"/>
          <w:b w:val="0"/>
          <w:position w:val="0"/>
          <w:szCs w:val="24"/>
        </w:rPr>
        <w:tab/>
      </w:r>
      <w:r/>
    </w:p>
    <w:p>
      <w:pPr>
        <w:spacing w:line="360" w:lineRule="auto"/>
        <w:rPr>
          <w:rFonts w:hint="eastAsia" w:hAnsi="宋体" w:cs="宋体"/>
          <w:b w:val="0"/>
          <w:position w:val="0"/>
          <w:szCs w:val="24"/>
        </w:rPr>
      </w:pPr>
      <w:r>
        <w:rPr>
          <w:rFonts w:hint="eastAsia" w:hAnsi="宋体" w:cs="宋体"/>
          <w:b w:val="0"/>
          <w:position w:val="0"/>
          <w:szCs w:val="24"/>
        </w:rPr>
        <w:t xml:space="preserve">1.2.</w:t>
      </w:r>
      <w:r>
        <w:rPr>
          <w:rFonts w:hint="eastAsia" w:hAnsi="宋体" w:cs="宋体"/>
          <w:b w:val="0"/>
          <w:position w:val="0"/>
          <w:szCs w:val="24"/>
        </w:rPr>
        <w:t xml:space="preserve">参数要求：</w:t>
      </w:r>
      <w:r/>
    </w:p>
    <w:p>
      <w:pPr>
        <w:spacing w:line="360" w:lineRule="auto"/>
        <w:rPr>
          <w:rFonts w:hint="eastAsia" w:hAnsi="宋体" w:cs="宋体"/>
          <w:b w:val="0"/>
          <w:position w:val="0"/>
          <w:szCs w:val="24"/>
        </w:rPr>
      </w:pPr>
      <w:r>
        <w:rPr>
          <w:rFonts w:hint="eastAsia" w:hAnsi="宋体" w:cs="宋体"/>
          <w:b w:val="0"/>
          <w:position w:val="0"/>
          <w:szCs w:val="24"/>
        </w:rPr>
        <w:t xml:space="preserve">1.2.1.100%</w:t>
      </w:r>
      <w:r>
        <w:rPr>
          <w:rFonts w:hint="eastAsia" w:hAnsi="宋体" w:cs="宋体"/>
          <w:b w:val="0"/>
          <w:position w:val="0"/>
          <w:szCs w:val="24"/>
        </w:rPr>
        <w:t xml:space="preserve">原生木浆，无荧光增白剂、无香；</w:t>
      </w:r>
      <w:r/>
    </w:p>
    <w:p>
      <w:pPr>
        <w:spacing w:line="360" w:lineRule="auto"/>
        <w:rPr>
          <w:rFonts w:hint="eastAsia" w:hAnsi="宋体" w:cs="宋体"/>
          <w:b w:val="0"/>
          <w:position w:val="0"/>
          <w:szCs w:val="24"/>
        </w:rPr>
      </w:pPr>
      <w:r>
        <w:rPr>
          <w:rFonts w:hint="eastAsia" w:hAnsi="宋体" w:cs="宋体"/>
          <w:b w:val="0"/>
          <w:position w:val="0"/>
          <w:szCs w:val="24"/>
        </w:rPr>
        <w:t xml:space="preserve">1.2.2.</w:t>
      </w:r>
      <w:r>
        <w:rPr>
          <w:rFonts w:hint="eastAsia" w:hAnsi="宋体" w:cs="宋体"/>
          <w:b w:val="0"/>
          <w:position w:val="0"/>
          <w:szCs w:val="24"/>
        </w:rPr>
        <w:t xml:space="preserve">规格：层数≥</w:t>
      </w:r>
      <w:r>
        <w:rPr>
          <w:rFonts w:hint="eastAsia" w:hAnsi="宋体" w:cs="宋体"/>
          <w:b w:val="0"/>
          <w:position w:val="0"/>
          <w:szCs w:val="24"/>
        </w:rPr>
        <w:t xml:space="preserve">2</w:t>
      </w:r>
      <w:r>
        <w:rPr>
          <w:rFonts w:hint="eastAsia" w:hAnsi="宋体" w:cs="宋体"/>
          <w:b w:val="0"/>
          <w:position w:val="0"/>
          <w:szCs w:val="24"/>
        </w:rPr>
        <w:t xml:space="preserve">层，至少</w:t>
      </w:r>
      <w:r>
        <w:rPr>
          <w:rFonts w:hint="eastAsia" w:hAnsi="宋体" w:cs="宋体"/>
          <w:b w:val="0"/>
          <w:position w:val="0"/>
          <w:szCs w:val="24"/>
        </w:rPr>
        <w:t xml:space="preserve">200</w:t>
      </w:r>
      <w:r>
        <w:rPr>
          <w:rFonts w:hint="eastAsia" w:hAnsi="宋体" w:cs="宋体"/>
          <w:b w:val="0"/>
          <w:position w:val="0"/>
          <w:szCs w:val="24"/>
        </w:rPr>
        <w:t xml:space="preserve">抽</w:t>
      </w:r>
      <w:r>
        <w:rPr>
          <w:rFonts w:hint="eastAsia" w:hAnsi="宋体" w:cs="宋体"/>
          <w:b w:val="0"/>
          <w:position w:val="0"/>
          <w:szCs w:val="24"/>
        </w:rPr>
        <w:t xml:space="preserve">/</w:t>
      </w:r>
      <w:r>
        <w:rPr>
          <w:rFonts w:hint="eastAsia" w:hAnsi="宋体" w:cs="宋体"/>
          <w:b w:val="0"/>
          <w:position w:val="0"/>
          <w:szCs w:val="24"/>
        </w:rPr>
        <w:t xml:space="preserve">包，克重：单层≥</w:t>
      </w:r>
      <w:r>
        <w:rPr>
          <w:rFonts w:hint="eastAsia" w:hAnsi="宋体" w:cs="宋体"/>
          <w:b w:val="0"/>
          <w:position w:val="0"/>
          <w:szCs w:val="24"/>
        </w:rPr>
        <w:t xml:space="preserve">18g/</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1.2.3.</w:t>
      </w:r>
      <w:r>
        <w:rPr>
          <w:rFonts w:hint="eastAsia" w:hAnsi="宋体" w:cs="宋体"/>
          <w:b w:val="0"/>
          <w:position w:val="0"/>
          <w:szCs w:val="24"/>
        </w:rPr>
        <w:t xml:space="preserve">韧性强、吸水好、湿水不易烂、擦拭不掉屑；</w:t>
      </w:r>
      <w:r/>
    </w:p>
    <w:p>
      <w:pPr>
        <w:spacing w:line="360" w:lineRule="auto"/>
        <w:rPr>
          <w:rFonts w:hint="eastAsia" w:hAnsi="宋体" w:cs="宋体"/>
          <w:b w:val="0"/>
          <w:position w:val="0"/>
          <w:szCs w:val="24"/>
        </w:rPr>
      </w:pPr>
      <w:r>
        <w:rPr>
          <w:rFonts w:hint="eastAsia" w:hAnsi="宋体" w:cs="宋体"/>
          <w:b w:val="0"/>
          <w:position w:val="0"/>
          <w:szCs w:val="24"/>
        </w:rPr>
        <w:t xml:space="preserve">1.2.4.</w:t>
      </w:r>
      <w:r>
        <w:rPr>
          <w:rFonts w:hint="eastAsia" w:hAnsi="宋体" w:cs="宋体"/>
          <w:b w:val="0"/>
          <w:position w:val="0"/>
          <w:szCs w:val="24"/>
        </w:rPr>
        <w:t xml:space="preserve">★细菌菌落总数≤</w:t>
      </w:r>
      <w:r>
        <w:rPr>
          <w:rFonts w:hint="eastAsia" w:hAnsi="宋体" w:cs="宋体"/>
          <w:b w:val="0"/>
          <w:position w:val="0"/>
          <w:szCs w:val="24"/>
        </w:rPr>
        <w:t xml:space="preserve">100 CFU/g</w:t>
      </w:r>
      <w:r>
        <w:rPr>
          <w:rFonts w:hint="eastAsia" w:hAnsi="宋体" w:cs="宋体"/>
          <w:b w:val="0"/>
          <w:position w:val="0"/>
          <w:szCs w:val="24"/>
        </w:rPr>
        <w:t xml:space="preserve">，真菌菌落总数≤</w:t>
      </w:r>
      <w:r>
        <w:rPr>
          <w:rFonts w:hint="eastAsia" w:hAnsi="宋体" w:cs="宋体"/>
          <w:b w:val="0"/>
          <w:position w:val="0"/>
          <w:szCs w:val="24"/>
        </w:rPr>
        <w:t xml:space="preserve">100 CFU/g</w:t>
      </w:r>
      <w:r>
        <w:rPr>
          <w:rFonts w:hint="eastAsia" w:hAnsi="宋体" w:cs="宋体"/>
          <w:b w:val="0"/>
          <w:position w:val="0"/>
          <w:szCs w:val="24"/>
        </w:rPr>
        <w:t xml:space="preserve">，不得检出大肠菌群、金黄色葡萄球菌、铜绿假单胞菌、溶血性链球菌</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平板卫生纸：</w:t>
      </w:r>
      <w:r/>
    </w:p>
    <w:p>
      <w:pPr>
        <w:spacing w:line="360" w:lineRule="auto"/>
        <w:rPr>
          <w:rFonts w:hint="eastAsia" w:hAnsi="宋体" w:cs="宋体"/>
          <w:b w:val="0"/>
          <w:position w:val="0"/>
          <w:szCs w:val="24"/>
        </w:rPr>
      </w:pPr>
      <w:r>
        <w:rPr>
          <w:rFonts w:hint="eastAsia" w:hAnsi="宋体" w:cs="宋体"/>
          <w:b w:val="0"/>
          <w:position w:val="0"/>
          <w:szCs w:val="24"/>
        </w:rPr>
        <w:t xml:space="preserve">2.1.</w:t>
      </w:r>
      <w:r>
        <w:rPr>
          <w:rFonts w:hint="eastAsia" w:hAnsi="宋体" w:cs="宋体"/>
          <w:b w:val="0"/>
          <w:position w:val="0"/>
          <w:szCs w:val="24"/>
        </w:rPr>
        <w:t xml:space="preserve">执行标准：</w:t>
      </w:r>
      <w:r>
        <w:rPr>
          <w:rFonts w:hint="eastAsia" w:hAnsi="宋体" w:cs="宋体"/>
          <w:b w:val="0"/>
          <w:position w:val="0"/>
          <w:szCs w:val="24"/>
        </w:rPr>
        <w:t xml:space="preserve">GB/T 20810-2018</w:t>
      </w:r>
      <w:r>
        <w:rPr>
          <w:rFonts w:hint="eastAsia" w:hAnsi="宋体" w:cs="宋体"/>
          <w:b w:val="0"/>
          <w:position w:val="0"/>
          <w:szCs w:val="24"/>
        </w:rPr>
        <w:tab/>
      </w:r>
      <w:r/>
    </w:p>
    <w:p>
      <w:pPr>
        <w:spacing w:line="360" w:lineRule="auto"/>
        <w:rPr>
          <w:rFonts w:hint="eastAsia" w:hAnsi="宋体" w:cs="宋体"/>
          <w:b w:val="0"/>
          <w:position w:val="0"/>
          <w:szCs w:val="24"/>
        </w:rPr>
      </w:pPr>
      <w:r>
        <w:rPr>
          <w:rFonts w:hint="eastAsia" w:hAnsi="宋体" w:cs="宋体"/>
          <w:b w:val="0"/>
          <w:position w:val="0"/>
          <w:szCs w:val="24"/>
        </w:rPr>
        <w:t xml:space="preserve">2.2.</w:t>
      </w:r>
      <w:r>
        <w:rPr>
          <w:rFonts w:hint="eastAsia" w:hAnsi="宋体" w:cs="宋体"/>
          <w:b w:val="0"/>
          <w:position w:val="0"/>
          <w:szCs w:val="24"/>
        </w:rPr>
        <w:t xml:space="preserve">参数要求：</w:t>
      </w:r>
      <w:r/>
    </w:p>
    <w:p>
      <w:pPr>
        <w:spacing w:line="360" w:lineRule="auto"/>
        <w:rPr>
          <w:rFonts w:hint="eastAsia" w:hAnsi="宋体" w:cs="宋体"/>
          <w:b w:val="0"/>
          <w:position w:val="0"/>
          <w:szCs w:val="24"/>
        </w:rPr>
      </w:pPr>
      <w:r>
        <w:rPr>
          <w:rFonts w:hint="eastAsia" w:hAnsi="宋体" w:cs="宋体"/>
          <w:b w:val="0"/>
          <w:position w:val="0"/>
          <w:szCs w:val="24"/>
        </w:rPr>
        <w:t xml:space="preserve">2.2.1.</w:t>
      </w:r>
      <w:r>
        <w:rPr>
          <w:rFonts w:hint="eastAsia" w:hAnsi="宋体" w:cs="宋体"/>
          <w:b w:val="0"/>
          <w:position w:val="0"/>
          <w:szCs w:val="24"/>
        </w:rPr>
        <w:t xml:space="preserve">环保纤维浆，无回收再生浆、无荧光增白剂；</w:t>
      </w:r>
      <w:r/>
    </w:p>
    <w:p>
      <w:pPr>
        <w:spacing w:line="360" w:lineRule="auto"/>
        <w:rPr>
          <w:rFonts w:hint="eastAsia" w:hAnsi="宋体" w:cs="宋体"/>
          <w:b w:val="0"/>
          <w:position w:val="0"/>
          <w:szCs w:val="24"/>
        </w:rPr>
      </w:pPr>
      <w:r>
        <w:rPr>
          <w:rFonts w:hint="eastAsia" w:hAnsi="宋体" w:cs="宋体"/>
          <w:b w:val="0"/>
          <w:position w:val="0"/>
          <w:szCs w:val="24"/>
        </w:rPr>
        <w:t xml:space="preserve">2.2.2.</w:t>
      </w:r>
      <w:r>
        <w:rPr>
          <w:rFonts w:hint="eastAsia" w:hAnsi="宋体" w:cs="宋体"/>
          <w:b w:val="0"/>
          <w:position w:val="0"/>
          <w:szCs w:val="24"/>
        </w:rPr>
        <w:t xml:space="preserve">层数≥</w:t>
      </w:r>
      <w:r>
        <w:rPr>
          <w:rFonts w:hint="eastAsia" w:hAnsi="宋体" w:cs="宋体"/>
          <w:b w:val="0"/>
          <w:position w:val="0"/>
          <w:szCs w:val="24"/>
        </w:rPr>
        <w:t xml:space="preserve">2</w:t>
      </w:r>
      <w:r>
        <w:rPr>
          <w:rFonts w:hint="eastAsia" w:hAnsi="宋体" w:cs="宋体"/>
          <w:b w:val="0"/>
          <w:position w:val="0"/>
          <w:szCs w:val="24"/>
        </w:rPr>
        <w:t xml:space="preserve">层，克重≥</w:t>
      </w:r>
      <w:r>
        <w:rPr>
          <w:rFonts w:hint="eastAsia" w:hAnsi="宋体" w:cs="宋体"/>
          <w:b w:val="0"/>
          <w:position w:val="0"/>
          <w:szCs w:val="24"/>
        </w:rPr>
        <w:t xml:space="preserve">300g/</w:t>
      </w:r>
      <w:r>
        <w:rPr>
          <w:rFonts w:hint="eastAsia" w:hAnsi="宋体" w:cs="宋体"/>
          <w:b w:val="0"/>
          <w:position w:val="0"/>
          <w:szCs w:val="24"/>
        </w:rPr>
        <w:t xml:space="preserve">包；</w:t>
      </w:r>
      <w:r/>
    </w:p>
    <w:p>
      <w:pPr>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卫生纸（白色）：</w:t>
      </w:r>
      <w:r/>
    </w:p>
    <w:p>
      <w:pPr>
        <w:spacing w:line="360" w:lineRule="auto"/>
        <w:rPr>
          <w:rFonts w:hint="eastAsia"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int="eastAsia"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int="eastAsia" w:hAnsi="宋体" w:cs="宋体"/>
          <w:b w:val="0"/>
          <w:position w:val="0"/>
          <w:szCs w:val="24"/>
        </w:rPr>
      </w:pPr>
      <w:r>
        <w:rPr>
          <w:rFonts w:hint="eastAsia" w:hAnsi="宋体" w:cs="宋体"/>
          <w:b w:val="0"/>
          <w:position w:val="0"/>
          <w:szCs w:val="24"/>
        </w:rPr>
        <w:t xml:space="preserve">3.2.1.</w:t>
      </w:r>
      <w:r>
        <w:rPr>
          <w:rFonts w:hint="eastAsia" w:hAnsi="宋体" w:cs="宋体"/>
          <w:b w:val="0"/>
          <w:position w:val="0"/>
          <w:szCs w:val="24"/>
        </w:rPr>
        <w:t xml:space="preserve">环保纤维浆，无回收再生浆、无荧光增白剂</w:t>
      </w:r>
      <w:r/>
    </w:p>
    <w:p>
      <w:pPr>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卫生纸（红色）：</w:t>
      </w:r>
      <w:r/>
    </w:p>
    <w:p>
      <w:pPr>
        <w:spacing w:line="360" w:lineRule="auto"/>
        <w:rPr>
          <w:rFonts w:hint="eastAsia" w:hAnsi="宋体" w:cs="宋体"/>
          <w:b w:val="0"/>
          <w:position w:val="0"/>
          <w:szCs w:val="24"/>
        </w:rPr>
      </w:pPr>
      <w:r>
        <w:rPr>
          <w:rFonts w:hint="eastAsia" w:hAnsi="宋体" w:cs="宋体"/>
          <w:b w:val="0"/>
          <w:position w:val="0"/>
          <w:szCs w:val="24"/>
        </w:rPr>
        <w:t xml:space="preserve">4.1.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int="eastAsia" w:hAnsi="宋体" w:cs="宋体"/>
          <w:b w:val="0"/>
          <w:position w:val="0"/>
          <w:szCs w:val="24"/>
        </w:rPr>
      </w:pPr>
      <w:r>
        <w:rPr>
          <w:rFonts w:hint="eastAsia" w:hAnsi="宋体" w:cs="宋体"/>
          <w:b w:val="0"/>
          <w:position w:val="0"/>
          <w:szCs w:val="24"/>
        </w:rPr>
        <w:t xml:space="preserve">4.2.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int="eastAsia" w:hAnsi="宋体" w:cs="宋体"/>
          <w:b w:val="0"/>
          <w:position w:val="0"/>
          <w:szCs w:val="24"/>
        </w:rPr>
      </w:pPr>
      <w:r>
        <w:rPr>
          <w:rFonts w:hint="eastAsia" w:hAnsi="宋体" w:cs="宋体"/>
          <w:b w:val="0"/>
          <w:position w:val="0"/>
          <w:szCs w:val="24"/>
        </w:rPr>
        <w:t xml:space="preserve">4.2.1.</w:t>
      </w:r>
      <w:r>
        <w:rPr>
          <w:rFonts w:hint="eastAsia" w:hAnsi="宋体" w:cs="宋体"/>
          <w:b w:val="0"/>
          <w:position w:val="0"/>
          <w:szCs w:val="24"/>
        </w:rPr>
        <w:t xml:space="preserve">环保纤维浆，无回收再生浆、无荧光增白剂</w:t>
      </w:r>
      <w:r/>
    </w:p>
    <w:p>
      <w:pPr>
        <w:spacing w:line="360" w:lineRule="auto"/>
        <w:rPr>
          <w:rFonts w:hint="eastAsia" w:hAnsi="宋体"/>
          <w:b w:val="0"/>
          <w:szCs w:val="24"/>
          <w:lang w:val="zh-CN"/>
        </w:rPr>
      </w:pPr>
      <w:r>
        <w:rPr>
          <w:rFonts w:hint="eastAsia" w:hAnsi="宋体"/>
          <w:b w:val="0"/>
          <w:szCs w:val="24"/>
          <w:lang w:val="zh-CN"/>
        </w:rPr>
      </w:r>
      <w:r/>
    </w:p>
    <w:p>
      <w:pPr>
        <w:pStyle w:val="867"/>
        <w:spacing w:line="360" w:lineRule="auto"/>
        <w:rPr>
          <w:rFonts w:hint="eastAsia" w:ascii="宋体" w:hAnsi="宋体" w:eastAsia="宋体" w:cs="宋体"/>
          <w:bCs/>
          <w:color w:val="ee0000"/>
          <w:position w:val="0"/>
          <w:sz w:val="24"/>
          <w:szCs w:val="24"/>
        </w:rPr>
      </w:pPr>
      <w:r/>
      <w:bookmarkStart w:id="152" w:name="OLE_LINK4"/>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bookmarkEnd w:id="152"/>
      <w:r/>
      <w:r/>
    </w:p>
    <w:p>
      <w:r/>
      <w:r/>
    </w:p>
    <w:p>
      <w:pPr>
        <w:spacing w:line="360" w:lineRule="auto"/>
        <w:rPr>
          <w:rFonts w:hint="eastAsia" w:hAnsi="宋体"/>
          <w:szCs w:val="24"/>
        </w:rPr>
      </w:pPr>
      <w:r>
        <w:rPr>
          <w:rFonts w:hint="eastAsia" w:hAnsi="宋体"/>
          <w:szCs w:val="24"/>
        </w:rPr>
        <w:t xml:space="preserve">二、商务要求：</w:t>
      </w:r>
      <w:r/>
    </w:p>
    <w:p>
      <w:pPr>
        <w:jc w:val="left"/>
        <w:spacing w:line="360" w:lineRule="auto"/>
        <w:widowControl/>
        <w:rPr>
          <w:rFonts w:hint="eastAsia" w:hAnsi="宋体"/>
          <w:b w:val="0"/>
          <w:position w:val="0"/>
          <w:szCs w:val="24"/>
        </w:rPr>
      </w:pPr>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int="eastAsia"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int="eastAsia"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供应商交付的货物应当完全符合招投标文件和合同所规定的货物、数量和规格等要求。供应商提供的货物不符合招投标文件和合同规定的，采购人有权拒收货物，由此引起的风险，由供应商承担。</w:t>
      </w:r>
      <w:r/>
    </w:p>
    <w:p>
      <w:pPr>
        <w:jc w:val="left"/>
        <w:spacing w:line="360" w:lineRule="auto"/>
        <w:widowControl/>
        <w:rPr>
          <w:rFonts w:hint="eastAsia"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int="eastAsia"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int="eastAsia"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int="eastAsia"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在采购人所在地必须有长期固定的售后服务正规机构，配备专业人员，提供本地化服务。</w:t>
      </w:r>
      <w:r/>
    </w:p>
    <w:p>
      <w:pPr>
        <w:spacing w:after="120" w:line="360" w:lineRule="auto"/>
        <w:rPr>
          <w:rFonts w:hint="eastAsia"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int="eastAsia"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int="eastAsia" w:hAnsi="宋体"/>
          <w:b w:val="0"/>
          <w:position w:val="0"/>
          <w:szCs w:val="24"/>
        </w:rPr>
      </w:pPr>
      <w:r>
        <w:rPr>
          <w:rFonts w:hint="eastAsia" w:hAnsi="宋体"/>
          <w:b w:val="0"/>
          <w:position w:val="0"/>
          <w:szCs w:val="24"/>
        </w:rPr>
        <w:t xml:space="preserve">6.4.</w:t>
      </w:r>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int="eastAsia" w:hAnsi="宋体"/>
          <w:b w:val="0"/>
          <w:position w:val="0"/>
          <w:szCs w:val="24"/>
        </w:rPr>
      </w:pPr>
      <w:r>
        <w:rPr>
          <w:rFonts w:hint="eastAsia" w:hAnsi="宋体"/>
          <w:b w:val="0"/>
          <w:position w:val="0"/>
          <w:szCs w:val="24"/>
        </w:rPr>
        <w:t xml:space="preserve">6.5.</w:t>
      </w:r>
      <w:r>
        <w:rPr>
          <w:rFonts w:hint="eastAsia" w:hAnsi="宋体"/>
          <w:b w:val="0"/>
          <w:position w:val="0"/>
          <w:szCs w:val="24"/>
        </w:rPr>
        <w:t xml:space="preserve">★投标人需在投标文件中承诺“投标人不提供临期产品（自供货之日起，剩余保质期不少于原有保质期的二分之一）给招标人”，提供承诺书并加盖公章。</w:t>
      </w:r>
      <w:r/>
    </w:p>
    <w:p>
      <w:pPr>
        <w:jc w:val="left"/>
        <w:spacing w:line="360" w:lineRule="auto"/>
        <w:widowControl/>
        <w:rPr>
          <w:rFonts w:hint="eastAsia"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int="eastAsia"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投标人在投标文件中应提供投标文件与招标文件的技术条款偏差表，如与招标文件无偏差，也应说明。</w:t>
      </w:r>
      <w:r/>
    </w:p>
    <w:p>
      <w:pPr>
        <w:jc w:val="left"/>
        <w:spacing w:line="360" w:lineRule="auto"/>
        <w:widowControl/>
        <w:rPr>
          <w:rFonts w:hint="eastAsia"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int="eastAsia"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int="eastAsia"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int="eastAsia"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int="eastAsia"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int="eastAsia"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供应商应提供详细的分项价格和总价。如果出现总价与分项价格不相符，则以分项价格为准。</w:t>
      </w:r>
      <w:r/>
    </w:p>
    <w:p>
      <w:pPr>
        <w:jc w:val="left"/>
        <w:spacing w:line="360" w:lineRule="auto"/>
        <w:widowControl/>
        <w:rPr>
          <w:rFonts w:hint="eastAsia"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int="eastAsia"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867"/>
        <w:rPr>
          <w:rFonts w:eastAsiaTheme="minorEastAsia"/>
        </w:rPr>
      </w:pPr>
      <w:r>
        <w:rPr>
          <w:rFonts w:eastAsiaTheme="minorEastAsia"/>
        </w:rPr>
      </w:r>
      <w:r/>
    </w:p>
    <w:p>
      <w:pPr>
        <w:spacing w:after="120" w:line="360" w:lineRule="auto"/>
        <w:rPr>
          <w:rFonts w:hint="eastAsia"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rPr>
          <w:rFonts w:hint="eastAsia" w:hAnsi="宋体" w:cs="宋体"/>
          <w:b w:val="0"/>
          <w:bCs/>
          <w:sz w:val="44"/>
        </w:rPr>
        <w:br w:type="page" w:clear="all"/>
      </w:r>
      <w:r/>
    </w:p>
    <w:p>
      <w:pPr>
        <w:pStyle w:val="855"/>
        <w:spacing w:line="360" w:lineRule="auto"/>
        <w:rPr>
          <w:rFonts w:hint="eastAsia"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45"/>
      <w:r/>
      <w:r/>
    </w:p>
    <w:p>
      <w:pPr>
        <w:jc w:val="left"/>
        <w:spacing w:line="360" w:lineRule="auto"/>
        <w:rPr>
          <w:rFonts w:hint="eastAsia" w:hAnsi="宋体" w:cs="宋体"/>
          <w:b w:val="0"/>
          <w:bCs/>
          <w:sz w:val="28"/>
          <w:szCs w:val="28"/>
        </w:rPr>
      </w:pPr>
      <w:r/>
      <w:bookmarkStart w:id="153" w:name="_Toc513029276"/>
      <w:r/>
      <w:bookmarkStart w:id="154" w:name="_Toc22356580"/>
      <w:r/>
      <w:bookmarkStart w:id="155" w:name="_Toc49090577"/>
      <w:r/>
      <w:bookmarkStart w:id="156" w:name="_Toc120614283"/>
      <w:r/>
      <w:bookmarkStart w:id="157" w:name="_Toc460901585"/>
      <w:r/>
      <w:bookmarkStart w:id="158" w:name="_Toc26554095"/>
      <w:r/>
      <w:bookmarkStart w:id="159"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30</w:t>
            </w:r>
            <w:r>
              <w:rPr>
                <w:rFonts w:hint="eastAsia" w:hAnsi="宋体"/>
                <w:b w:val="0"/>
                <w:bCs/>
                <w:szCs w:val="24"/>
              </w:rPr>
              <w:t xml:space="preserve">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widowControl/>
              <w:rPr>
                <w:rFonts w:hint="eastAsia" w:hAnsi="宋体"/>
                <w:b w:val="0"/>
                <w:bCs/>
                <w:szCs w:val="24"/>
              </w:rPr>
            </w:pPr>
            <w:r/>
            <w:bookmarkStart w:id="160" w:name="OLE_LINK64"/>
            <w:r>
              <w:rPr>
                <w:rFonts w:hint="eastAsia" w:hAnsi="宋体"/>
                <w:b w:val="0"/>
                <w:bCs/>
                <w:szCs w:val="24"/>
              </w:rPr>
              <w:t xml:space="preserve">1.</w:t>
            </w:r>
            <w:r>
              <w:rPr>
                <w:rFonts w:hint="eastAsia" w:hAnsi="宋体"/>
                <w:b w:val="0"/>
                <w:bCs/>
                <w:szCs w:val="24"/>
              </w:rPr>
              <w:t xml:space="preserve">采用低价优先法，经商务性评审（修正、小</w:t>
            </w:r>
            <w:r>
              <w:rPr>
                <w:rFonts w:hint="eastAsia" w:hAnsi="宋体"/>
                <w:b w:val="0"/>
                <w:bCs/>
                <w:szCs w:val="24"/>
              </w:rPr>
              <w:t xml:space="preserve">微企业</w:t>
            </w:r>
            <w:r>
              <w:rPr>
                <w:rFonts w:hint="eastAsia" w:hAnsi="宋体"/>
                <w:b w:val="0"/>
                <w:bCs/>
                <w:szCs w:val="24"/>
              </w:rPr>
              <w:t xml:space="preserve">扣除等）后的最低有效投标报价为评标基准价，其价格分为满分</w:t>
            </w:r>
            <w:r>
              <w:rPr>
                <w:rFonts w:hint="eastAsia" w:hAnsi="宋体"/>
                <w:b w:val="0"/>
                <w:bCs/>
                <w:szCs w:val="24"/>
              </w:rPr>
              <w:t xml:space="preserve">30</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2.</w:t>
            </w:r>
            <w:r>
              <w:rPr>
                <w:rFonts w:hint="eastAsia" w:hAnsi="宋体"/>
                <w:b w:val="0"/>
                <w:bCs/>
                <w:szCs w:val="24"/>
              </w:rPr>
              <w:t xml:space="preserve">其他投标人的价格</w:t>
            </w:r>
            <w:r>
              <w:rPr>
                <w:rFonts w:hint="eastAsia" w:hAnsi="宋体"/>
                <w:b w:val="0"/>
                <w:bCs/>
                <w:szCs w:val="24"/>
              </w:rPr>
              <w:t xml:space="preserve">分统一</w:t>
            </w:r>
            <w:r>
              <w:rPr>
                <w:rFonts w:hint="eastAsia" w:hAnsi="宋体"/>
                <w:b w:val="0"/>
                <w:bCs/>
                <w:szCs w:val="24"/>
              </w:rPr>
              <w:t xml:space="preserve">按下列公式计算：投标报价得分＝（评标基准价</w:t>
            </w:r>
            <w:r>
              <w:rPr>
                <w:rFonts w:hint="eastAsia" w:hAnsi="宋体"/>
                <w:b w:val="0"/>
                <w:bCs/>
                <w:szCs w:val="24"/>
              </w:rPr>
              <w:t xml:space="preserve">/</w:t>
            </w:r>
            <w:r>
              <w:rPr>
                <w:rFonts w:hint="eastAsia" w:hAnsi="宋体"/>
                <w:b w:val="0"/>
                <w:bCs/>
                <w:szCs w:val="24"/>
              </w:rPr>
              <w:t xml:space="preserve">投标报价）×</w:t>
            </w:r>
            <w:r>
              <w:rPr>
                <w:rFonts w:hint="eastAsia" w:hAnsi="宋体"/>
                <w:b w:val="0"/>
                <w:bCs/>
                <w:szCs w:val="24"/>
              </w:rPr>
              <w:t xml:space="preserve">30</w:t>
            </w:r>
            <w:r>
              <w:rPr>
                <w:rFonts w:hint="eastAsia" w:hAnsi="宋体"/>
                <w:b w:val="0"/>
                <w:bCs/>
                <w:szCs w:val="24"/>
              </w:rPr>
              <w:t xml:space="preserve">（四舍五入后保留小数点后两位）。</w:t>
            </w:r>
            <w:bookmarkEnd w:id="160"/>
            <w:r/>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投标产品参数满足招标文件第四章“项目需求”中“技术要求”的，得</w:t>
            </w:r>
            <w:r>
              <w:rPr>
                <w:rFonts w:hint="eastAsia" w:hAnsi="宋体"/>
                <w:b w:val="0"/>
                <w:bCs/>
                <w:szCs w:val="24"/>
              </w:rPr>
              <w:t xml:space="preserve">26</w:t>
            </w:r>
            <w:r>
              <w:rPr>
                <w:rFonts w:hint="eastAsia" w:hAnsi="宋体"/>
                <w:b w:val="0"/>
                <w:bCs/>
                <w:szCs w:val="24"/>
              </w:rPr>
              <w:t xml:space="preserve">分。其中：标注★的指标为实质性要求，有一项负偏离的，视为无效投标；其余为一般要求，</w:t>
            </w:r>
            <w:r>
              <w:rPr>
                <w:rFonts w:hint="eastAsia" w:hAnsi="宋体"/>
                <w:b w:val="0"/>
                <w:bCs/>
                <w:szCs w:val="24"/>
              </w:rPr>
              <w:t xml:space="preserve">每负偏离</w:t>
            </w:r>
            <w:r>
              <w:rPr>
                <w:rFonts w:hint="eastAsia" w:hAnsi="宋体"/>
                <w:b w:val="0"/>
                <w:bCs/>
                <w:szCs w:val="24"/>
              </w:rPr>
              <w:t xml:space="preserve">一项扣</w:t>
            </w:r>
            <w:r>
              <w:rPr>
                <w:rFonts w:hint="eastAsia" w:hAnsi="宋体"/>
                <w:b w:val="0"/>
                <w:bCs/>
                <w:szCs w:val="24"/>
              </w:rPr>
              <w:t xml:space="preserve">2</w:t>
            </w:r>
            <w:r>
              <w:rPr>
                <w:rFonts w:hint="eastAsia" w:hAnsi="宋体"/>
                <w:b w:val="0"/>
                <w:bCs/>
                <w:szCs w:val="24"/>
              </w:rPr>
              <w:t xml:space="preserve">分，扣完为止。缺漏项视为负偏离，正偏离不加分，本项最高得</w:t>
            </w:r>
            <w:r>
              <w:rPr>
                <w:rFonts w:hint="eastAsia" w:hAnsi="宋体"/>
                <w:b w:val="0"/>
                <w:bCs/>
                <w:szCs w:val="24"/>
              </w:rPr>
              <w:t xml:space="preserve">26</w:t>
            </w:r>
            <w:r>
              <w:rPr>
                <w:rFonts w:hint="eastAsia" w:hAnsi="宋体"/>
                <w:b w:val="0"/>
                <w:bCs/>
                <w:szCs w:val="24"/>
              </w:rPr>
              <w:t xml:space="preserve">分，最低得</w:t>
            </w:r>
            <w:r>
              <w:rPr>
                <w:rFonts w:hint="eastAsia" w:hAnsi="宋体"/>
                <w:b w:val="0"/>
                <w:bCs/>
                <w:szCs w:val="24"/>
              </w:rPr>
              <w:t xml:space="preserve">0</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w:t>
            </w:r>
            <w:r>
              <w:rPr>
                <w:rFonts w:hint="eastAsia" w:hAnsi="宋体"/>
                <w:b w:val="0"/>
                <w:bCs/>
                <w:szCs w:val="24"/>
              </w:rPr>
              <w:t xml:space="preserve">投标文件中需提供相关技术指标的技术证明材料，且明确标明证明材料所在精确页码，证明材料类型以第四章文件要求为准，未按要求提供的，视为负偏离。</w:t>
            </w:r>
            <w:r/>
          </w:p>
          <w:p>
            <w:pPr>
              <w:jc w:val="left"/>
              <w:spacing w:line="360" w:lineRule="auto"/>
              <w:rPr>
                <w:rFonts w:hint="eastAsia" w:hAnsi="宋体"/>
                <w:b w:val="0"/>
                <w:bCs/>
                <w:szCs w:val="24"/>
              </w:rPr>
            </w:pPr>
            <w:r>
              <w:rPr>
                <w:rFonts w:hint="eastAsia" w:hAnsi="宋体"/>
                <w:b w:val="0"/>
                <w:bCs/>
                <w:szCs w:val="24"/>
              </w:rPr>
              <w:t xml:space="preserve">2.</w:t>
            </w:r>
            <w:r>
              <w:rPr>
                <w:rFonts w:hint="eastAsia" w:hAnsi="宋体"/>
                <w:b w:val="0"/>
                <w:bCs/>
                <w:szCs w:val="24"/>
              </w:rPr>
              <w:t xml:space="preserve">如果投标人提供虚假材料，一经查实，视为放弃中标资格，并上报财政主管部门。</w:t>
            </w:r>
            <w:r/>
          </w:p>
        </w:tc>
      </w:tr>
      <w:tr>
        <w:trPr>
          <w:jc w:val="center"/>
          <w:trHeight w:val="132"/>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同类项目业绩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自</w:t>
            </w:r>
            <w:r>
              <w:rPr>
                <w:rFonts w:hint="eastAsia" w:hAnsi="宋体"/>
                <w:b w:val="0"/>
                <w:bCs/>
                <w:szCs w:val="24"/>
              </w:rPr>
              <w:t xml:space="preserve">2023</w:t>
            </w:r>
            <w:r>
              <w:rPr>
                <w:rFonts w:hint="eastAsia" w:hAnsi="宋体"/>
                <w:b w:val="0"/>
                <w:bCs/>
                <w:szCs w:val="24"/>
              </w:rPr>
              <w:t xml:space="preserve">年</w:t>
            </w:r>
            <w:r>
              <w:rPr>
                <w:rFonts w:hint="eastAsia" w:hAnsi="宋体"/>
                <w:b w:val="0"/>
                <w:bCs/>
                <w:szCs w:val="24"/>
              </w:rPr>
              <w:t xml:space="preserve">1</w:t>
            </w:r>
            <w:r>
              <w:rPr>
                <w:rFonts w:hint="eastAsia" w:hAnsi="宋体"/>
                <w:b w:val="0"/>
                <w:bCs/>
                <w:szCs w:val="24"/>
              </w:rPr>
              <w:t xml:space="preserve">月</w:t>
            </w:r>
            <w:r>
              <w:rPr>
                <w:rFonts w:hint="eastAsia" w:hAnsi="宋体"/>
                <w:b w:val="0"/>
                <w:bCs/>
                <w:szCs w:val="24"/>
              </w:rPr>
              <w:t xml:space="preserve">1</w:t>
            </w:r>
            <w:r>
              <w:rPr>
                <w:rFonts w:hint="eastAsia" w:hAnsi="宋体"/>
                <w:b w:val="0"/>
                <w:bCs/>
                <w:szCs w:val="24"/>
              </w:rPr>
              <w:t xml:space="preserve">日以来（以合同签订时间为准），投标人具备同类项目成功案例。每提供一份得</w:t>
            </w:r>
            <w:r>
              <w:rPr>
                <w:rFonts w:hAnsi="宋体"/>
                <w:b w:val="0"/>
                <w:bCs/>
                <w:szCs w:val="24"/>
              </w:rPr>
              <w:t xml:space="preserve">1</w:t>
            </w:r>
            <w:r>
              <w:rPr>
                <w:rFonts w:hint="eastAsia" w:hAnsi="宋体"/>
                <w:b w:val="0"/>
                <w:bCs/>
                <w:szCs w:val="24"/>
              </w:rPr>
              <w:t xml:space="preserve">分，满分</w:t>
            </w:r>
            <w:r>
              <w:rPr>
                <w:rFonts w:hint="eastAsia" w:hAnsi="宋体"/>
                <w:b w:val="0"/>
                <w:bCs/>
                <w:szCs w:val="24"/>
              </w:rPr>
              <w:t xml:space="preserve">4</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w:t>
            </w:r>
            <w:r>
              <w:rPr>
                <w:rFonts w:hint="eastAsia" w:hAnsi="宋体"/>
                <w:b w:val="0"/>
                <w:bCs/>
                <w:szCs w:val="24"/>
              </w:rPr>
              <w:t xml:space="preserve">需提供合同复印件及验收（或签收）证明材料，缺项不得分。</w:t>
            </w:r>
            <w:r/>
          </w:p>
          <w:p>
            <w:pPr>
              <w:pStyle w:val="867"/>
              <w:spacing w:line="360" w:lineRule="auto"/>
              <w:rPr>
                <w:rFonts w:eastAsiaTheme="minorEastAsia"/>
              </w:rPr>
            </w:pPr>
            <w:r>
              <w:rPr>
                <w:rFonts w:hint="eastAsia" w:ascii="宋体" w:hAnsi="宋体" w:eastAsia="宋体"/>
                <w:b w:val="0"/>
                <w:bCs/>
                <w:sz w:val="24"/>
                <w:szCs w:val="24"/>
              </w:rPr>
              <w:t xml:space="preserve">2.</w:t>
            </w:r>
            <w:r>
              <w:rPr>
                <w:rFonts w:hint="eastAsia" w:ascii="宋体" w:hAnsi="宋体" w:eastAsia="宋体"/>
                <w:b w:val="0"/>
                <w:bCs/>
                <w:sz w:val="24"/>
                <w:szCs w:val="24"/>
              </w:rPr>
              <w:t xml:space="preserve">同类项目解释：标段</w:t>
            </w:r>
            <w:r>
              <w:rPr>
                <w:rFonts w:hint="eastAsia" w:ascii="宋体" w:hAnsi="宋体" w:eastAsia="宋体"/>
                <w:b w:val="0"/>
                <w:bCs/>
                <w:sz w:val="24"/>
                <w:szCs w:val="24"/>
              </w:rPr>
              <w:t xml:space="preserve">1</w:t>
            </w:r>
            <w:r>
              <w:rPr>
                <w:rFonts w:hint="eastAsia" w:ascii="宋体" w:hAnsi="宋体" w:eastAsia="宋体"/>
                <w:b w:val="0"/>
                <w:bCs/>
                <w:sz w:val="24"/>
                <w:szCs w:val="24"/>
              </w:rPr>
              <w:t xml:space="preserve">为擦手纸</w:t>
            </w:r>
            <w:r>
              <w:rPr>
                <w:rFonts w:hint="eastAsia" w:ascii="宋体" w:hAnsi="宋体" w:eastAsia="宋体"/>
                <w:b w:val="0"/>
                <w:bCs/>
                <w:sz w:val="24"/>
                <w:szCs w:val="24"/>
              </w:rPr>
              <w:t xml:space="preserve">；标段</w:t>
            </w:r>
            <w:r>
              <w:rPr>
                <w:rFonts w:hint="eastAsia" w:ascii="宋体" w:hAnsi="宋体" w:eastAsia="宋体"/>
                <w:b w:val="0"/>
                <w:bCs/>
                <w:sz w:val="24"/>
                <w:szCs w:val="24"/>
              </w:rPr>
              <w:t xml:space="preserve">2</w:t>
            </w:r>
            <w:r>
              <w:rPr>
                <w:rFonts w:hint="eastAsia" w:ascii="宋体" w:hAnsi="宋体" w:eastAsia="宋体"/>
                <w:b w:val="0"/>
                <w:bCs/>
                <w:sz w:val="24"/>
                <w:szCs w:val="24"/>
              </w:rPr>
              <w:t xml:space="preserve">为平板卫生纸，业绩证明材料中</w:t>
            </w:r>
            <w:r>
              <w:rPr>
                <w:rFonts w:hint="eastAsia" w:ascii="宋体" w:hAnsi="宋体" w:eastAsia="宋体"/>
                <w:b w:val="0"/>
                <w:bCs/>
                <w:sz w:val="24"/>
                <w:szCs w:val="24"/>
              </w:rPr>
              <w:t xml:space="preserve">需体现</w:t>
            </w:r>
            <w:r>
              <w:rPr>
                <w:rFonts w:hint="eastAsia" w:ascii="宋体" w:hAnsi="宋体" w:eastAsia="宋体"/>
                <w:b w:val="0"/>
                <w:bCs/>
                <w:sz w:val="24"/>
                <w:szCs w:val="24"/>
              </w:rPr>
              <w:t xml:space="preserve">前述产品名称，否则不得分。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用户评价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投标人所提供的业绩，获得业主评价结果为优秀或满意或类似表述的评价材料，每提供</w:t>
            </w:r>
            <w:r>
              <w:rPr>
                <w:rFonts w:hint="eastAsia" w:hAnsi="宋体"/>
                <w:b w:val="0"/>
                <w:bCs/>
                <w:szCs w:val="24"/>
              </w:rPr>
              <w:t xml:space="preserve">1</w:t>
            </w:r>
            <w:r>
              <w:rPr>
                <w:rFonts w:hint="eastAsia" w:hAnsi="宋体"/>
                <w:b w:val="0"/>
                <w:bCs/>
                <w:szCs w:val="24"/>
              </w:rPr>
              <w:t xml:space="preserve">份得</w:t>
            </w:r>
            <w:r>
              <w:rPr>
                <w:rFonts w:hint="eastAsia" w:hAnsi="宋体"/>
                <w:b w:val="0"/>
                <w:bCs/>
                <w:szCs w:val="24"/>
              </w:rPr>
              <w:t xml:space="preserve">1</w:t>
            </w:r>
            <w:r>
              <w:rPr>
                <w:rFonts w:hint="eastAsia" w:hAnsi="宋体"/>
                <w:b w:val="0"/>
                <w:bCs/>
                <w:szCs w:val="24"/>
              </w:rPr>
              <w:t xml:space="preserve">分，最高得</w:t>
            </w:r>
            <w:r>
              <w:rPr>
                <w:rFonts w:hint="eastAsia" w:hAnsi="宋体"/>
                <w:b w:val="0"/>
                <w:bCs/>
                <w:szCs w:val="24"/>
              </w:rPr>
              <w:t xml:space="preserve">4</w:t>
            </w:r>
            <w:r>
              <w:rPr>
                <w:rFonts w:hint="eastAsia" w:hAnsi="宋体"/>
                <w:b w:val="0"/>
                <w:bCs/>
                <w:szCs w:val="24"/>
              </w:rPr>
              <w:t xml:space="preserve">分（提供用户盖章的评价材料复印件，</w:t>
            </w:r>
            <w:r>
              <w:rPr>
                <w:rFonts w:hint="eastAsia" w:hAnsi="宋体"/>
                <w:b w:val="0"/>
                <w:bCs/>
                <w:szCs w:val="24"/>
              </w:rPr>
              <w:t xml:space="preserve">须体现</w:t>
            </w:r>
            <w:r>
              <w:rPr>
                <w:rFonts w:hint="eastAsia" w:hAnsi="宋体"/>
                <w:b w:val="0"/>
                <w:bCs/>
                <w:szCs w:val="24"/>
              </w:rPr>
              <w:t xml:space="preserve">评价时间、项目内容及评价结果，否则不予认可；同一业主单位的多份评价意见业绩，不重复计分）。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w:t>
            </w:r>
            <w:r>
              <w:rPr>
                <w:rFonts w:hint="eastAsia" w:hAnsi="宋体"/>
                <w:b w:val="0"/>
                <w:bCs/>
                <w:szCs w:val="24"/>
              </w:rPr>
              <w:t xml:space="preserve">投标产品属于财政部、</w:t>
            </w:r>
            <w:r>
              <w:rPr>
                <w:rFonts w:hint="eastAsia" w:hAnsi="宋体"/>
                <w:b w:val="0"/>
                <w:bCs/>
                <w:szCs w:val="24"/>
              </w:rPr>
              <w:t xml:space="preserve">国家发改委</w:t>
            </w:r>
            <w:r>
              <w:rPr>
                <w:rFonts w:hint="eastAsia" w:hAnsi="宋体"/>
                <w:b w:val="0"/>
                <w:bCs/>
                <w:szCs w:val="24"/>
              </w:rPr>
              <w:t xml:space="preserve">公布的“节能产品品目清单”范围内的，投标人提供国家确定的认证机构出具的、在开标当日处于有效期之内的该节能产品认证证书复印件并标识出产品型号的，</w:t>
            </w:r>
            <w:bookmarkStart w:id="161" w:name="OLE_LINK67"/>
            <w:r>
              <w:rPr>
                <w:rFonts w:hint="eastAsia" w:hAnsi="宋体"/>
                <w:b w:val="0"/>
                <w:bCs/>
                <w:szCs w:val="24"/>
              </w:rPr>
              <w:t xml:space="preserve">符合要求的，有一项得</w:t>
            </w:r>
            <w:r>
              <w:rPr>
                <w:rFonts w:hint="eastAsia" w:hAnsi="宋体"/>
                <w:b w:val="0"/>
                <w:bCs/>
                <w:szCs w:val="24"/>
              </w:rPr>
              <w:t xml:space="preserve">0.5</w:t>
            </w:r>
            <w:r>
              <w:rPr>
                <w:rFonts w:hint="eastAsia" w:hAnsi="宋体"/>
                <w:b w:val="0"/>
                <w:bCs/>
                <w:szCs w:val="24"/>
              </w:rPr>
              <w:t xml:space="preserve">分，最多得</w:t>
            </w:r>
            <w:r>
              <w:rPr>
                <w:rFonts w:hint="eastAsia" w:hAnsi="宋体"/>
                <w:b w:val="0"/>
                <w:bCs/>
                <w:szCs w:val="24"/>
              </w:rPr>
              <w:t xml:space="preserve">1</w:t>
            </w:r>
            <w:r>
              <w:rPr>
                <w:rFonts w:hint="eastAsia" w:hAnsi="宋体"/>
                <w:b w:val="0"/>
                <w:bCs/>
                <w:szCs w:val="24"/>
              </w:rPr>
              <w:t xml:space="preserve">分</w:t>
            </w:r>
            <w:bookmarkEnd w:id="161"/>
            <w:r>
              <w:rPr>
                <w:rFonts w:hint="eastAsia" w:hAnsi="宋体"/>
                <w:b w:val="0"/>
                <w:bCs/>
                <w:szCs w:val="24"/>
              </w:rPr>
              <w:t xml:space="preserve">；</w:t>
            </w:r>
            <w:r/>
          </w:p>
          <w:p>
            <w:pPr>
              <w:jc w:val="left"/>
              <w:spacing w:line="360" w:lineRule="auto"/>
              <w:rPr>
                <w:rFonts w:hint="eastAsia" w:hAnsi="宋体"/>
                <w:b w:val="0"/>
                <w:bCs/>
                <w:szCs w:val="24"/>
              </w:rPr>
            </w:pPr>
            <w:r>
              <w:rPr>
                <w:rFonts w:hint="eastAsia" w:hAnsi="宋体"/>
                <w:b w:val="0"/>
                <w:bCs/>
                <w:szCs w:val="24"/>
              </w:rPr>
              <w:t xml:space="preserve">2.</w:t>
            </w:r>
            <w:r>
              <w:rPr>
                <w:rFonts w:hint="eastAsia" w:hAnsi="宋体"/>
                <w:b w:val="0"/>
                <w:bCs/>
                <w:szCs w:val="24"/>
              </w:rPr>
              <w:t xml:space="preserve">投标产品属于财政部、</w:t>
            </w:r>
            <w:r>
              <w:rPr>
                <w:rFonts w:hint="eastAsia" w:hAnsi="宋体"/>
                <w:b w:val="0"/>
                <w:bCs/>
                <w:szCs w:val="24"/>
              </w:rPr>
              <w:t xml:space="preserve">国家发改委</w:t>
            </w:r>
            <w:r>
              <w:rPr>
                <w:rFonts w:hint="eastAsia" w:hAnsi="宋体"/>
                <w:b w:val="0"/>
                <w:bCs/>
                <w:szCs w:val="24"/>
              </w:rPr>
              <w:t xml:space="preserve">公布的“节能产品品目清单”范围内的，投标人提供国家确定的认证机构出具的、在开标当日处于有效期之内的该节能产品认证证书复印件并标识出产品型号的，符合要求的，有一项得</w:t>
            </w:r>
            <w:r>
              <w:rPr>
                <w:rFonts w:hint="eastAsia" w:hAnsi="宋体"/>
                <w:b w:val="0"/>
                <w:bCs/>
                <w:szCs w:val="24"/>
              </w:rPr>
              <w:t xml:space="preserve">0.5</w:t>
            </w:r>
            <w:r>
              <w:rPr>
                <w:rFonts w:hint="eastAsia" w:hAnsi="宋体"/>
                <w:b w:val="0"/>
                <w:bCs/>
                <w:szCs w:val="24"/>
              </w:rPr>
              <w:t xml:space="preserve">分，最多得</w:t>
            </w:r>
            <w:r>
              <w:rPr>
                <w:rFonts w:hint="eastAsia" w:hAnsi="宋体"/>
                <w:b w:val="0"/>
                <w:bCs/>
                <w:szCs w:val="24"/>
              </w:rPr>
              <w:t xml:space="preserve">1</w:t>
            </w:r>
            <w:r>
              <w:rPr>
                <w:rFonts w:hint="eastAsia" w:hAnsi="宋体"/>
                <w:b w:val="0"/>
                <w:bCs/>
                <w:szCs w:val="24"/>
              </w:rPr>
              <w:t xml:space="preserve">分。</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62" w:name="_Hlk227154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int="eastAsia" w:hAnsi="宋体"/>
                <w:b w:val="0"/>
                <w:bCs/>
                <w:szCs w:val="24"/>
              </w:rPr>
            </w:pPr>
            <w:r>
              <w:rPr>
                <w:rFonts w:hint="eastAsia" w:hAnsi="宋体"/>
                <w:b w:val="0"/>
                <w:bCs/>
                <w:szCs w:val="24"/>
              </w:rPr>
              <w:t xml:space="preserve">项目实施方案至少包含：①实施计划、质量保证措施；②货物运输及配送方案；③货物验收方案。</w:t>
            </w:r>
            <w:r/>
          </w:p>
          <w:p>
            <w:pPr>
              <w:jc w:val="left"/>
              <w:spacing w:line="360" w:lineRule="auto"/>
              <w:rPr>
                <w:rFonts w:hint="eastAsia" w:hAnsi="宋体"/>
                <w:b w:val="0"/>
                <w:bCs/>
                <w:szCs w:val="24"/>
              </w:rPr>
            </w:pPr>
            <w:r>
              <w:rPr>
                <w:rFonts w:hint="eastAsia" w:hAnsi="宋体"/>
                <w:b w:val="0"/>
                <w:bCs/>
                <w:szCs w:val="24"/>
              </w:rPr>
              <w:t xml:space="preserve">实施方案完整深刻，针对性强，紧贴采购需求实际的，得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实施方案基本完整，有一定针对性，基本符合采购需求</w:t>
            </w:r>
            <w:r>
              <w:rPr>
                <w:rFonts w:hint="eastAsia" w:hAnsi="宋体"/>
                <w:b w:val="0"/>
                <w:bCs/>
                <w:szCs w:val="24"/>
              </w:rPr>
              <w:t xml:space="preserve">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实施方案不完整，缺乏针对性的，得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实施方案脱离采购需求实际或者未提供方案的，不得分。</w:t>
            </w:r>
            <w:bookmarkEnd w:id="162"/>
            <w:r/>
            <w:r/>
          </w:p>
        </w:tc>
      </w:tr>
      <w:tr>
        <w:trPr>
          <w:jc w:val="center"/>
          <w:trHeight w:val="1408"/>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int="eastAsia" w:hAnsi="宋体"/>
                <w:b w:val="0"/>
                <w:bCs/>
                <w:szCs w:val="24"/>
              </w:rPr>
            </w:pPr>
            <w:r>
              <w:rPr>
                <w:rFonts w:hint="eastAsia" w:hAnsi="宋体"/>
                <w:b w:val="0"/>
                <w:bCs/>
                <w:szCs w:val="24"/>
              </w:rPr>
              <w:t xml:space="preserve">售后服务方案至少包含：①整体售后服务方案、服务质量保证标准；②售后服务工具配备、备件方案、售后服务响应时间；③其他服务承诺、配合措施、增值服务。</w:t>
            </w:r>
            <w:r/>
          </w:p>
          <w:p>
            <w:pPr>
              <w:jc w:val="left"/>
              <w:spacing w:line="360" w:lineRule="auto"/>
              <w:rPr>
                <w:rFonts w:hint="eastAsia" w:hAnsi="宋体"/>
                <w:b w:val="0"/>
                <w:bCs/>
                <w:szCs w:val="24"/>
              </w:rPr>
            </w:pPr>
            <w:r>
              <w:rPr>
                <w:rFonts w:hint="eastAsia" w:hAnsi="宋体"/>
                <w:b w:val="0"/>
                <w:bCs/>
                <w:szCs w:val="24"/>
              </w:rPr>
              <w:t xml:space="preserve">售后服务方案内容完整深刻，针对性强，紧贴采购需求实际的，得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售后服务方案内容基本完整，有一定针对性，基本符合采购需求实际的，得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售后服务方案内容不完整，缺乏针对性的，得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售后服务方案内容脱离采购需求实际或者未提供方案的，不得分。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bookmarkStart w:id="163" w:name="OLE_LINK68"/>
            <w:r>
              <w:rPr>
                <w:rFonts w:hint="eastAsia" w:hAnsi="宋体"/>
                <w:b w:val="0"/>
                <w:bCs/>
                <w:szCs w:val="24"/>
              </w:rPr>
              <w:t xml:space="preserve">投标人根据本项目特点，制定本项目应急预案。</w:t>
            </w:r>
            <w:r/>
          </w:p>
          <w:p>
            <w:pPr>
              <w:jc w:val="left"/>
              <w:spacing w:line="360" w:lineRule="auto"/>
              <w:rPr>
                <w:rFonts w:hint="eastAsia" w:hAnsi="宋体"/>
                <w:b w:val="0"/>
                <w:bCs/>
                <w:szCs w:val="24"/>
              </w:rPr>
            </w:pPr>
            <w:r>
              <w:rPr>
                <w:rFonts w:hint="eastAsia" w:hAnsi="宋体"/>
                <w:b w:val="0"/>
                <w:bCs/>
                <w:szCs w:val="24"/>
              </w:rPr>
              <w:t xml:space="preserve">应急预案至少包含：①可能发生的突发问题；②供货加急需求等各类突发情况。</w:t>
            </w:r>
            <w:r/>
          </w:p>
          <w:p>
            <w:pPr>
              <w:jc w:val="left"/>
              <w:spacing w:line="360" w:lineRule="auto"/>
              <w:rPr>
                <w:rFonts w:hint="eastAsia" w:hAnsi="宋体"/>
                <w:b w:val="0"/>
                <w:bCs/>
                <w:szCs w:val="24"/>
              </w:rPr>
            </w:pPr>
            <w:r>
              <w:rPr>
                <w:rFonts w:hint="eastAsia" w:hAnsi="宋体"/>
                <w:b w:val="0"/>
                <w:bCs/>
                <w:szCs w:val="24"/>
              </w:rPr>
              <w:t xml:space="preserve">应急预案内容完整深刻，针对性强，紧贴采购需求实际的，得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应急预案内容基本完整，有一定针对性，基本符合采购需求实际的，得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应急预案内容不完整，缺乏针对性的，得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int="eastAsia" w:hAnsi="宋体"/>
                <w:b w:val="0"/>
                <w:bCs/>
                <w:szCs w:val="24"/>
              </w:rPr>
            </w:pPr>
            <w:r>
              <w:rPr>
                <w:rFonts w:hint="eastAsia" w:hAnsi="宋体"/>
                <w:b w:val="0"/>
                <w:bCs/>
                <w:szCs w:val="24"/>
              </w:rPr>
              <w:t xml:space="preserve">应急预案脱离采购需求实际或者未提供方案的，不得分。</w:t>
            </w:r>
            <w:bookmarkEnd w:id="163"/>
            <w:r/>
            <w:r/>
          </w:p>
        </w:tc>
      </w:tr>
      <w:tr>
        <w:trPr>
          <w:jc w:val="center"/>
          <w:trHeight w:val="1125"/>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根据投标人提供的</w:t>
            </w:r>
            <w:bookmarkStart w:id="164" w:name="OLE_LINK31"/>
            <w:r>
              <w:rPr>
                <w:rFonts w:hint="eastAsia" w:hAnsi="宋体" w:cs="宋体"/>
                <w:b w:val="0"/>
                <w:position w:val="0"/>
                <w:szCs w:val="24"/>
              </w:rPr>
              <w:t xml:space="preserve">自有或租赁的</w:t>
            </w:r>
            <w:bookmarkEnd w:id="164"/>
            <w:r>
              <w:rPr>
                <w:rFonts w:hint="eastAsia" w:hAnsi="宋体" w:cs="宋体"/>
                <w:b w:val="0"/>
                <w:position w:val="0"/>
                <w:szCs w:val="24"/>
              </w:rPr>
              <w:t xml:space="preserve">配送车辆的数量进行评分：除商务要求中要求的</w:t>
            </w:r>
            <w:r>
              <w:rPr>
                <w:rFonts w:hint="eastAsia" w:hAnsi="宋体" w:cs="宋体"/>
                <w:b w:val="0"/>
                <w:position w:val="0"/>
                <w:szCs w:val="24"/>
              </w:rPr>
              <w:t xml:space="preserve">3</w:t>
            </w:r>
            <w:r>
              <w:rPr>
                <w:rFonts w:hint="eastAsia" w:hAnsi="宋体" w:cs="宋体"/>
                <w:b w:val="0"/>
                <w:position w:val="0"/>
                <w:szCs w:val="24"/>
              </w:rPr>
              <w:t xml:space="preserve">辆配送车辆以外（配备配送车辆，本项不得分），每多提供</w:t>
            </w:r>
            <w:r>
              <w:rPr>
                <w:rFonts w:hint="eastAsia" w:hAnsi="宋体" w:cs="宋体"/>
                <w:b w:val="0"/>
                <w:position w:val="0"/>
                <w:szCs w:val="24"/>
              </w:rPr>
              <w:t xml:space="preserve">1</w:t>
            </w:r>
            <w:r>
              <w:rPr>
                <w:rFonts w:hint="eastAsia" w:hAnsi="宋体" w:cs="宋体"/>
                <w:b w:val="0"/>
                <w:position w:val="0"/>
                <w:szCs w:val="24"/>
              </w:rPr>
              <w:t xml:space="preserve">辆得</w:t>
            </w:r>
            <w:r>
              <w:rPr>
                <w:rFonts w:hint="eastAsia" w:hAnsi="宋体" w:cs="宋体"/>
                <w:b w:val="0"/>
                <w:position w:val="0"/>
                <w:szCs w:val="24"/>
              </w:rPr>
              <w:t xml:space="preserve">2</w:t>
            </w:r>
            <w:r>
              <w:rPr>
                <w:rFonts w:hint="eastAsia" w:hAnsi="宋体" w:cs="宋体"/>
                <w:b w:val="0"/>
                <w:position w:val="0"/>
                <w:szCs w:val="24"/>
              </w:rPr>
              <w:t xml:space="preserve">分，本项最多得</w:t>
            </w:r>
            <w:r>
              <w:rPr>
                <w:rFonts w:hint="eastAsia" w:hAnsi="宋体" w:cs="宋体"/>
                <w:b w:val="0"/>
                <w:position w:val="0"/>
                <w:szCs w:val="24"/>
              </w:rPr>
              <w:t xml:space="preserve">6</w:t>
            </w:r>
            <w:r>
              <w:rPr>
                <w:rFonts w:hint="eastAsia" w:hAnsi="宋体" w:cs="宋体"/>
                <w:b w:val="0"/>
                <w:position w:val="0"/>
                <w:szCs w:val="24"/>
              </w:rPr>
              <w:t xml:space="preserve">分。</w:t>
            </w:r>
            <w:r/>
          </w:p>
          <w:p>
            <w:pPr>
              <w:pStyle w:val="867"/>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车辆属于自有的，须提供：</w:t>
            </w:r>
            <w:bookmarkStart w:id="165" w:name="OLE_LINK138"/>
            <w:r>
              <w:rPr>
                <w:rFonts w:hint="eastAsia" w:hAnsi="宋体" w:cs="宋体"/>
                <w:b w:val="0"/>
                <w:position w:val="0"/>
                <w:szCs w:val="24"/>
              </w:rPr>
              <w:t xml:space="preserve">年审有效期内</w:t>
            </w:r>
            <w:bookmarkEnd w:id="165"/>
            <w:r>
              <w:rPr>
                <w:rFonts w:hint="eastAsia" w:hAnsi="宋体" w:cs="宋体"/>
                <w:b w:val="0"/>
                <w:position w:val="0"/>
                <w:szCs w:val="24"/>
              </w:rPr>
              <w:t xml:space="preserve">的自有车辆照片、</w:t>
            </w:r>
            <w:bookmarkStart w:id="166" w:name="OLE_LINK134"/>
            <w:r>
              <w:rPr>
                <w:rFonts w:hint="eastAsia" w:hAnsi="宋体" w:cs="宋体"/>
                <w:b w:val="0"/>
                <w:position w:val="0"/>
                <w:szCs w:val="24"/>
              </w:rPr>
              <w:t xml:space="preserve">行驶证、</w:t>
            </w:r>
            <w:bookmarkStart w:id="167" w:name="OLE_LINK5"/>
            <w:r>
              <w:rPr>
                <w:rFonts w:hint="eastAsia" w:hAnsi="宋体" w:cs="宋体"/>
                <w:b w:val="0"/>
                <w:position w:val="0"/>
                <w:szCs w:val="24"/>
              </w:rPr>
              <w:t xml:space="preserve">机动车辆登记证书复印件</w:t>
            </w:r>
            <w:bookmarkEnd w:id="166"/>
            <w:r/>
            <w:bookmarkEnd w:id="167"/>
            <w:r>
              <w:rPr>
                <w:rFonts w:hint="eastAsia" w:hAnsi="宋体" w:cs="宋体"/>
                <w:b w:val="0"/>
                <w:position w:val="0"/>
                <w:szCs w:val="24"/>
              </w:rPr>
              <w:t xml:space="preserve">，</w:t>
            </w:r>
            <w:bookmarkStart w:id="168" w:name="OLE_LINK35"/>
            <w:r/>
            <w:bookmarkStart w:id="169" w:name="OLE_LINK135"/>
            <w:r>
              <w:rPr>
                <w:rFonts w:hint="eastAsia" w:hAnsi="宋体" w:cs="宋体"/>
                <w:b w:val="0"/>
                <w:position w:val="0"/>
                <w:szCs w:val="24"/>
              </w:rPr>
              <w:t xml:space="preserve">车辆注册用户须和投标人名称或法人代表名称一致</w:t>
            </w:r>
            <w:bookmarkEnd w:id="168"/>
            <w:r>
              <w:rPr>
                <w:rFonts w:hint="eastAsia" w:hAnsi="宋体" w:cs="宋体"/>
                <w:b w:val="0"/>
                <w:position w:val="0"/>
                <w:szCs w:val="24"/>
              </w:rPr>
              <w:t xml:space="preserve">，</w:t>
            </w:r>
            <w:bookmarkStart w:id="170" w:name="OLE_LINK140"/>
            <w:r>
              <w:rPr>
                <w:rFonts w:hint="eastAsia" w:hAnsi="宋体" w:cs="宋体"/>
                <w:b w:val="0"/>
                <w:position w:val="0"/>
                <w:szCs w:val="24"/>
              </w:rPr>
              <w:t xml:space="preserve">前述证明材料未提供或者存在漏项、缺项的，均不得分</w:t>
            </w:r>
            <w:bookmarkEnd w:id="169"/>
            <w:r/>
            <w:bookmarkEnd w:id="170"/>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车辆属</w:t>
            </w:r>
            <w:bookmarkStart w:id="171" w:name="OLE_LINK136"/>
            <w:r>
              <w:rPr>
                <w:rFonts w:hint="eastAsia" w:hAnsi="宋体" w:cs="宋体"/>
                <w:b w:val="0"/>
                <w:position w:val="0"/>
                <w:szCs w:val="24"/>
              </w:rPr>
              <w:t xml:space="preserve">于租赁的，</w:t>
            </w:r>
            <w:bookmarkEnd w:id="171"/>
            <w:r>
              <w:rPr>
                <w:rFonts w:hint="eastAsia" w:hAnsi="宋体" w:cs="宋体"/>
                <w:b w:val="0"/>
                <w:position w:val="0"/>
                <w:szCs w:val="24"/>
              </w:rPr>
              <w:t xml:space="preserve">须提供：租赁合同</w:t>
            </w:r>
            <w:bookmarkStart w:id="172" w:name="OLE_LINK133"/>
            <w:r>
              <w:rPr>
                <w:rFonts w:hint="eastAsia" w:hAnsi="宋体" w:cs="宋体"/>
                <w:b w:val="0"/>
                <w:position w:val="0"/>
                <w:szCs w:val="24"/>
              </w:rPr>
              <w:t xml:space="preserve">（开标时</w:t>
            </w:r>
            <w:r>
              <w:rPr>
                <w:rFonts w:hint="eastAsia" w:hAnsi="宋体" w:cs="宋体"/>
                <w:b w:val="0"/>
                <w:position w:val="0"/>
                <w:szCs w:val="24"/>
              </w:rPr>
              <w:t xml:space="preserve">租赁合同需仍处于</w:t>
            </w:r>
            <w:r>
              <w:rPr>
                <w:rFonts w:hint="eastAsia" w:hAnsi="宋体" w:cs="宋体"/>
                <w:b w:val="0"/>
                <w:position w:val="0"/>
                <w:szCs w:val="24"/>
              </w:rPr>
              <w:t xml:space="preserve">有效期内）</w:t>
            </w:r>
            <w:bookmarkEnd w:id="172"/>
            <w:r>
              <w:rPr>
                <w:rFonts w:hint="eastAsia" w:hAnsi="宋体" w:cs="宋体"/>
                <w:b w:val="0"/>
                <w:position w:val="0"/>
                <w:szCs w:val="24"/>
              </w:rPr>
              <w:t xml:space="preserve">、年审有效期内的车辆照片、行驶证、机动车辆登记证书复印件</w:t>
            </w:r>
            <w:bookmarkStart w:id="173" w:name="OLE_LINK137"/>
            <w:r>
              <w:rPr>
                <w:rFonts w:hint="eastAsia" w:hAnsi="宋体" w:cs="宋体"/>
                <w:b w:val="0"/>
                <w:position w:val="0"/>
                <w:szCs w:val="24"/>
              </w:rPr>
              <w:t xml:space="preserve">，车辆注册用户须和出租方或出租方法人代表名称一致</w:t>
            </w:r>
            <w:bookmarkStart w:id="174" w:name="OLE_LINK141"/>
            <w:r>
              <w:rPr>
                <w:rFonts w:hint="eastAsia" w:hAnsi="宋体" w:cs="宋体"/>
                <w:b w:val="0"/>
                <w:position w:val="0"/>
                <w:szCs w:val="24"/>
              </w:rPr>
              <w:t xml:space="preserve">，</w:t>
            </w:r>
            <w:bookmarkEnd w:id="173"/>
            <w:r/>
            <w:bookmarkEnd w:id="174"/>
            <w:r>
              <w:rPr>
                <w:rFonts w:hint="eastAsia" w:hAnsi="宋体" w:cs="宋体"/>
                <w:b w:val="0"/>
                <w:position w:val="0"/>
                <w:szCs w:val="24"/>
              </w:rPr>
              <w:t xml:space="preserve">前述证明材料未提供或者存在漏项、缺项的，均不得分。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人员配备</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根据投标人提供的人员清单进行综合打分，人员清单格式自拟，拟用于该项目的配送人员（含专职配送、仓管）</w:t>
            </w:r>
            <w:r>
              <w:rPr>
                <w:rFonts w:hAnsi="宋体" w:cs="宋体"/>
                <w:b w:val="0"/>
                <w:position w:val="0"/>
                <w:szCs w:val="24"/>
              </w:rPr>
              <w:t xml:space="preserve">≥5 </w:t>
            </w:r>
            <w:r>
              <w:rPr>
                <w:rFonts w:hAnsi="宋体" w:cs="宋体"/>
                <w:b w:val="0"/>
                <w:position w:val="0"/>
                <w:szCs w:val="24"/>
              </w:rPr>
              <w:t xml:space="preserve">人</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r>
              <w:rPr>
                <w:rFonts w:hint="eastAsia" w:hAnsi="宋体" w:cs="宋体"/>
                <w:b w:val="0"/>
                <w:position w:val="0"/>
                <w:szCs w:val="24"/>
              </w:rPr>
              <w:t xml:space="preserve">3-4</w:t>
            </w:r>
            <w:r>
              <w:rPr>
                <w:rFonts w:hint="eastAsia" w:hAnsi="宋体" w:cs="宋体"/>
                <w:b w:val="0"/>
                <w:position w:val="0"/>
                <w:szCs w:val="24"/>
              </w:rPr>
              <w:t xml:space="preserve">人的，得</w:t>
            </w:r>
            <w:r>
              <w:rPr>
                <w:rFonts w:hint="eastAsia" w:hAnsi="宋体" w:cs="宋体"/>
                <w:b w:val="0"/>
                <w:position w:val="0"/>
                <w:szCs w:val="24"/>
              </w:rPr>
              <w:t xml:space="preserve">3</w:t>
            </w:r>
            <w:r>
              <w:rPr>
                <w:rFonts w:hint="eastAsia" w:hAnsi="宋体" w:cs="宋体"/>
                <w:b w:val="0"/>
                <w:position w:val="0"/>
                <w:szCs w:val="24"/>
              </w:rPr>
              <w:t xml:space="preserve">分；</w:t>
            </w:r>
            <w:r>
              <w:rPr>
                <w:rFonts w:hint="eastAsia" w:hAnsi="宋体" w:cs="宋体"/>
                <w:b w:val="0"/>
                <w:position w:val="0"/>
                <w:szCs w:val="24"/>
              </w:rPr>
              <w:t xml:space="preserve">2</w:t>
            </w:r>
            <w:r>
              <w:rPr>
                <w:rFonts w:hint="eastAsia" w:hAnsi="宋体" w:cs="宋体"/>
                <w:b w:val="0"/>
                <w:position w:val="0"/>
                <w:szCs w:val="24"/>
              </w:rPr>
              <w:t xml:space="preserve">人的得</w:t>
            </w:r>
            <w:r>
              <w:rPr>
                <w:rFonts w:hint="eastAsia" w:hAnsi="宋体" w:cs="宋体"/>
                <w:b w:val="0"/>
                <w:position w:val="0"/>
                <w:szCs w:val="24"/>
              </w:rPr>
              <w:t xml:space="preserve">1</w:t>
            </w:r>
            <w:r>
              <w:rPr>
                <w:rFonts w:hint="eastAsia" w:hAnsi="宋体" w:cs="宋体"/>
                <w:b w:val="0"/>
                <w:position w:val="0"/>
                <w:szCs w:val="24"/>
              </w:rPr>
              <w:t xml:space="preserve">分；</w:t>
            </w:r>
            <w:r>
              <w:rPr>
                <w:rFonts w:hint="eastAsia" w:hAnsi="宋体" w:cs="宋体"/>
                <w:b w:val="0"/>
                <w:position w:val="0"/>
                <w:szCs w:val="24"/>
              </w:rPr>
              <w:t xml:space="preserve">1</w:t>
            </w:r>
            <w:r>
              <w:rPr>
                <w:rFonts w:hint="eastAsia" w:hAnsi="宋体" w:cs="宋体"/>
                <w:b w:val="0"/>
                <w:position w:val="0"/>
                <w:szCs w:val="24"/>
              </w:rPr>
              <w:t xml:space="preserve">人的不得分。</w:t>
            </w:r>
            <w:r/>
          </w:p>
          <w:p>
            <w:pPr>
              <w:spacing w:line="360" w:lineRule="auto"/>
              <w:rPr>
                <w:rFonts w:hint="eastAsia" w:hAnsi="宋体" w:cs="宋体"/>
                <w:b w:val="0"/>
                <w:position w:val="0"/>
                <w:szCs w:val="24"/>
              </w:rPr>
            </w:pPr>
            <w:r>
              <w:rPr>
                <w:rFonts w:hint="eastAsia" w:hAnsi="宋体" w:cs="宋体"/>
                <w:b w:val="0"/>
                <w:position w:val="0"/>
                <w:szCs w:val="24"/>
              </w:rPr>
              <w:t xml:space="preserve">注：需提供前述人员近半年内任意一个月投标人为其缴纳社保的证明材料，不满足要求的不得分）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备货能力</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根据投标人提供的专用仓储场地进行综合打分（自有或租赁均可）：</w:t>
            </w:r>
            <w:r/>
          </w:p>
          <w:p>
            <w:pPr>
              <w:spacing w:line="360" w:lineRule="auto"/>
              <w:rPr>
                <w:rFonts w:hint="eastAsia" w:hAnsi="宋体" w:cs="宋体"/>
                <w:b w:val="0"/>
                <w:position w:val="0"/>
                <w:szCs w:val="24"/>
              </w:rPr>
            </w:pPr>
            <w:r>
              <w:rPr>
                <w:rFonts w:hint="eastAsia" w:hAnsi="宋体" w:cs="宋体"/>
                <w:b w:val="0"/>
                <w:position w:val="0"/>
                <w:szCs w:val="24"/>
              </w:rPr>
              <w:t xml:space="preserve">仓储面积</w:t>
            </w:r>
            <w:r>
              <w:rPr>
                <w:rFonts w:hAnsi="宋体" w:cs="宋体"/>
                <w:b w:val="0"/>
                <w:position w:val="0"/>
                <w:szCs w:val="24"/>
              </w:rPr>
              <w:t xml:space="preserve">≥</w:t>
            </w:r>
            <w:r>
              <w:rPr>
                <w:rFonts w:hint="eastAsia" w:hAnsi="宋体" w:cs="宋体"/>
                <w:b w:val="0"/>
                <w:position w:val="0"/>
                <w:szCs w:val="24"/>
              </w:rPr>
              <w:t xml:space="preserve">4</w:t>
            </w:r>
            <w:r>
              <w:rPr>
                <w:rFonts w:hAnsi="宋体" w:cs="宋体"/>
                <w:b w:val="0"/>
                <w:position w:val="0"/>
                <w:szCs w:val="24"/>
              </w:rPr>
              <w:t xml:space="preserve">00</w:t>
            </w:r>
            <w:r>
              <w:rPr>
                <w:rFonts w:hAnsi="宋体" w:cs="宋体"/>
                <w:b w:val="0"/>
                <w:position w:val="0"/>
                <w:szCs w:val="24"/>
              </w:rPr>
              <w:t xml:space="preserve">㎡</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bookmarkStart w:id="175" w:name="OLE_LINK33"/>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3</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3</w:t>
            </w:r>
            <w:r>
              <w:rPr>
                <w:rFonts w:hAnsi="宋体" w:cs="宋体"/>
                <w:b w:val="0"/>
                <w:position w:val="0"/>
                <w:szCs w:val="24"/>
              </w:rPr>
              <w:t xml:space="preserve">分</w:t>
            </w:r>
            <w:bookmarkEnd w:id="175"/>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1</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1</w:t>
            </w:r>
            <w:r>
              <w:rPr>
                <w:rFonts w:hAnsi="宋体" w:cs="宋体"/>
                <w:b w:val="0"/>
                <w:position w:val="0"/>
                <w:szCs w:val="24"/>
              </w:rPr>
              <w:t xml:space="preserve">分</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100</w:t>
            </w:r>
            <w:r>
              <w:rPr>
                <w:rFonts w:hAnsi="宋体" w:cs="宋体"/>
                <w:b w:val="0"/>
                <w:position w:val="0"/>
                <w:szCs w:val="24"/>
              </w:rPr>
              <w:t xml:space="preserve">㎡</w:t>
            </w:r>
            <w:r>
              <w:rPr>
                <w:rFonts w:hint="eastAsia" w:hAnsi="宋体" w:cs="宋体"/>
                <w:b w:val="0"/>
                <w:position w:val="0"/>
                <w:szCs w:val="24"/>
              </w:rPr>
              <w:t xml:space="preserve">的，不得分。</w:t>
            </w:r>
            <w:r/>
          </w:p>
          <w:p>
            <w:pPr>
              <w:pStyle w:val="867"/>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867"/>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如场地为自有，需提供自有房屋产权证明，产权所有人</w:t>
            </w:r>
            <w:bookmarkStart w:id="176" w:name="OLE_LINK65"/>
            <w:r>
              <w:rPr>
                <w:rFonts w:hint="eastAsia" w:ascii="宋体" w:hAnsi="宋体" w:eastAsia="宋体" w:cs="宋体"/>
                <w:b w:val="0"/>
                <w:position w:val="0"/>
                <w:sz w:val="24"/>
                <w:szCs w:val="24"/>
              </w:rPr>
              <w:t xml:space="preserve">须和投标人名称或法人代表名称一致</w:t>
            </w:r>
            <w:bookmarkEnd w:id="176"/>
            <w:r>
              <w:rPr>
                <w:rFonts w:hint="eastAsia" w:ascii="宋体" w:hAnsi="宋体" w:eastAsia="宋体" w:cs="宋体"/>
                <w:b w:val="0"/>
                <w:position w:val="0"/>
                <w:sz w:val="24"/>
                <w:szCs w:val="24"/>
              </w:rPr>
              <w:t xml:space="preserve">；</w:t>
            </w:r>
            <w:r/>
          </w:p>
          <w:p>
            <w:pPr>
              <w:pStyle w:val="867"/>
              <w:spacing w:line="360" w:lineRule="auto"/>
              <w:rPr>
                <w:rFonts w:eastAsiaTheme="minorEastAsia"/>
              </w:rPr>
            </w:pPr>
            <w:r>
              <w:rPr>
                <w:rFonts w:hint="eastAsia" w:ascii="宋体" w:hAnsi="宋体" w:eastAsia="宋体" w:cs="宋体"/>
                <w:b w:val="0"/>
                <w:position w:val="0"/>
                <w:sz w:val="24"/>
                <w:szCs w:val="24"/>
              </w:rPr>
              <w:t xml:space="preserve">如场地为租赁，需提供租赁协议（开标时</w:t>
            </w:r>
            <w:r>
              <w:rPr>
                <w:rFonts w:hint="eastAsia" w:ascii="宋体" w:hAnsi="宋体" w:eastAsia="宋体" w:cs="宋体"/>
                <w:b w:val="0"/>
                <w:position w:val="0"/>
                <w:sz w:val="24"/>
                <w:szCs w:val="24"/>
              </w:rPr>
              <w:t xml:space="preserve">租赁合同需仍处于</w:t>
            </w:r>
            <w:r>
              <w:rPr>
                <w:rFonts w:hint="eastAsia" w:ascii="宋体" w:hAnsi="宋体" w:eastAsia="宋体" w:cs="宋体"/>
                <w:b w:val="0"/>
                <w:position w:val="0"/>
                <w:sz w:val="24"/>
                <w:szCs w:val="24"/>
              </w:rPr>
              <w:t xml:space="preserve">有效期内）和房屋产权证明，产权证明须和出租方名称或出租方法人代表名称一致。</w:t>
            </w:r>
            <w:r/>
          </w:p>
        </w:tc>
      </w:tr>
    </w:tbl>
    <w:p>
      <w:pPr>
        <w:spacing w:after="120"/>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911"/>
        <w:spacing w:beforeAutospacing="0" w:afterAutospacing="0" w:line="360" w:lineRule="auto"/>
        <w:rPr>
          <w:rFonts w:hint="eastAsia"/>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911"/>
        <w:spacing w:beforeAutospacing="0" w:afterAutospacing="0" w:line="360" w:lineRule="auto"/>
        <w:rPr>
          <w:rFonts w:hint="eastAsia"/>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911"/>
        <w:spacing w:beforeAutospacing="0" w:afterAutospacing="0" w:line="360" w:lineRule="auto"/>
        <w:rPr>
          <w:rFonts w:hint="eastAsia"/>
          <w:b w:val="0"/>
          <w:bCs/>
        </w:rPr>
      </w:pPr>
      <w:r>
        <w:rPr>
          <w:rFonts w:hint="eastAsia"/>
          <w:b w:val="0"/>
          <w:bCs/>
          <w:color w:val="000000"/>
        </w:rPr>
        <w:t xml:space="preserve">2</w:t>
      </w:r>
      <w:r>
        <w:rPr>
          <w:rFonts w:hint="eastAsia"/>
          <w:b w:val="0"/>
          <w:bCs/>
          <w:color w:val="000000"/>
        </w:rPr>
        <w:t xml:space="preserve">、残疾人福利单位价格扣除</w:t>
      </w:r>
      <w:r/>
    </w:p>
    <w:p>
      <w:pPr>
        <w:pStyle w:val="911"/>
        <w:spacing w:beforeAutospacing="0" w:afterAutospacing="0" w:line="360" w:lineRule="auto"/>
        <w:rPr>
          <w:rFonts w:hint="eastAsia"/>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911"/>
        <w:spacing w:beforeAutospacing="0" w:afterAutospacing="0" w:line="360" w:lineRule="auto"/>
        <w:rPr>
          <w:rFonts w:hint="eastAsia"/>
          <w:b w:val="0"/>
          <w:bCs/>
        </w:rPr>
      </w:pPr>
      <w:r>
        <w:rPr>
          <w:rFonts w:hint="eastAsia"/>
          <w:b w:val="0"/>
          <w:bCs/>
          <w:color w:val="000000"/>
        </w:rPr>
        <w:t xml:space="preserve">3</w:t>
      </w:r>
      <w:r>
        <w:rPr>
          <w:rFonts w:hint="eastAsia"/>
          <w:b w:val="0"/>
          <w:bCs/>
          <w:color w:val="000000"/>
        </w:rPr>
        <w:t xml:space="preserve">、监狱和戒毒企业价格扣除</w:t>
      </w:r>
      <w:r/>
    </w:p>
    <w:p>
      <w:pPr>
        <w:pStyle w:val="911"/>
        <w:spacing w:beforeAutospacing="0" w:afterAutospacing="0" w:line="360" w:lineRule="auto"/>
        <w:rPr>
          <w:rFonts w:hint="eastAsia"/>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911"/>
        <w:spacing w:beforeAutospacing="0" w:afterAutospacing="0" w:line="360" w:lineRule="auto"/>
        <w:rPr>
          <w:rFonts w:hint="eastAsia"/>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）监狱企业标准请参照《关于政府采购支持监狱企业发展有关问题的通知》（财库</w:t>
      </w:r>
      <w:r>
        <w:rPr>
          <w:rFonts w:hint="eastAsia"/>
          <w:b w:val="0"/>
          <w:bCs/>
          <w:color w:val="000000"/>
        </w:rPr>
        <w:t xml:space="preserve">[2014]68</w:t>
      </w:r>
      <w:r>
        <w:rPr>
          <w:rFonts w:hint="eastAsia"/>
          <w:b w:val="0"/>
          <w:bCs/>
          <w:color w:val="000000"/>
        </w:rPr>
        <w:t xml:space="preserve">号）。</w:t>
      </w:r>
      <w:r/>
    </w:p>
    <w:p>
      <w:pPr>
        <w:pStyle w:val="911"/>
        <w:spacing w:beforeAutospacing="0" w:afterAutospacing="0" w:line="360" w:lineRule="auto"/>
        <w:rPr>
          <w:rFonts w:hint="eastAsia"/>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911"/>
        <w:spacing w:beforeAutospacing="0" w:afterAutospacing="0" w:line="360" w:lineRule="auto"/>
        <w:rPr>
          <w:rFonts w:hint="eastAsia"/>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1"/>
        <w:spacing w:beforeAutospacing="0" w:afterAutospacing="0" w:line="360" w:lineRule="auto"/>
        <w:rPr>
          <w:rFonts w:hint="eastAsia"/>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77" w:name="_Toc4661"/>
      <w:r/>
      <w:bookmarkEnd w:id="153"/>
      <w:r/>
      <w:bookmarkEnd w:id="154"/>
      <w:r/>
      <w:bookmarkEnd w:id="155"/>
      <w:r/>
      <w:bookmarkEnd w:id="156"/>
      <w:r/>
      <w:bookmarkEnd w:id="157"/>
      <w:r/>
      <w:bookmarkEnd w:id="158"/>
      <w:r/>
      <w:bookmarkEnd w:id="159"/>
      <w:r/>
      <w:r/>
    </w:p>
    <w:p>
      <w:pPr>
        <w:spacing w:line="360" w:lineRule="auto"/>
        <w:tabs>
          <w:tab w:val="left" w:pos="8200" w:leader="none"/>
        </w:tabs>
        <w:rPr>
          <w:rFonts w:hint="eastAsia" w:hAnsi="宋体" w:cs="宋体"/>
          <w:b w:val="0"/>
          <w:bCs/>
        </w:rPr>
      </w:pPr>
      <w:r/>
      <w:bookmarkStart w:id="178" w:name="OLE_LINK90"/>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投标文件格式”的“投标分项报价表”中填写比例数值），依法对该投标人提供的全部产品给予价格评审优惠，即对该投标人提供的全部产品的总报价给予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w:t>
      </w:r>
      <w:r>
        <w:rPr>
          <w:rFonts w:hint="eastAsia" w:hAnsi="宋体" w:cs="宋体"/>
          <w:b w:val="0"/>
          <w:bCs/>
        </w:rPr>
        <w:t xml:space="preserve">格评审优惠。</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int="eastAsia" w:hAnsi="宋体" w:cs="宋体"/>
          <w:bCs/>
          <w:position w:val="0"/>
          <w:sz w:val="44"/>
          <w:szCs w:val="44"/>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bookmarkEnd w:id="178"/>
      <w:r>
        <w:rPr>
          <w:rFonts w:hint="eastAsia" w:hAnsi="宋体" w:cs="宋体"/>
          <w:b w:val="0"/>
          <w:bCs/>
        </w:rPr>
        <w:t xml:space="preserve">。</w:t>
      </w:r>
      <w:r>
        <w:rPr>
          <w:rFonts w:hAnsi="宋体" w:cs="宋体"/>
          <w:b w:val="0"/>
          <w:bCs/>
          <w:sz w:val="44"/>
          <w:szCs w:val="44"/>
        </w:rPr>
        <w:br w:type="page" w:clear="all"/>
      </w:r>
      <w:r/>
    </w:p>
    <w:p>
      <w:pPr>
        <w:pStyle w:val="855"/>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39"/>
      <w:r/>
      <w:bookmarkEnd w:id="140"/>
      <w:r/>
      <w:bookmarkEnd w:id="177"/>
      <w:r/>
      <w:r/>
    </w:p>
    <w:p>
      <w:pPr>
        <w:rPr>
          <w:rFonts w:hint="eastAsia" w:hAnsi="宋体"/>
        </w:rPr>
      </w:pPr>
      <w:r>
        <w:rPr>
          <w:rFonts w:hint="eastAsia" w:hAnsi="宋体"/>
        </w:rPr>
      </w:r>
      <w:r/>
    </w:p>
    <w:p>
      <w:pPr>
        <w:pStyle w:val="867"/>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int="eastAsia"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179"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bookmarkStart w:id="180" w:name="OLE_LINK47"/>
      <w:r>
        <w:rPr>
          <w:rFonts w:hint="eastAsia" w:hAnsi="宋体" w:cs="Arial"/>
          <w:b w:val="0"/>
          <w:position w:val="0"/>
          <w:szCs w:val="21"/>
        </w:rPr>
        <w:t xml:space="preserve">投标函</w:t>
      </w:r>
      <w:bookmarkEnd w:id="180"/>
      <w:r/>
      <w:r/>
    </w:p>
    <w:p>
      <w:pPr>
        <w:jc w:val="left"/>
        <w:spacing w:line="360" w:lineRule="auto"/>
        <w:rPr>
          <w:rFonts w:hint="eastAsia"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w:t>
      </w:r>
      <w:bookmarkStart w:id="181" w:name="OLE_LINK48"/>
      <w:r>
        <w:rPr>
          <w:rFonts w:hint="eastAsia" w:hAnsi="宋体" w:cs="Arial"/>
          <w:b w:val="0"/>
          <w:position w:val="0"/>
          <w:szCs w:val="21"/>
        </w:rPr>
        <w:t xml:space="preserve">投标分项报价表</w:t>
      </w:r>
      <w:bookmarkEnd w:id="181"/>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82" w:name="OLE_LINK27"/>
      <w:r/>
      <w:bookmarkStart w:id="183" w:name="OLE_LINK72"/>
      <w:r>
        <w:rPr>
          <w:rFonts w:hint="eastAsia" w:hAnsi="宋体" w:cs="Arial"/>
          <w:b w:val="0"/>
          <w:position w:val="0"/>
          <w:szCs w:val="21"/>
        </w:rPr>
        <w:t xml:space="preserve">商务要求响应及偏离表</w:t>
      </w:r>
      <w:bookmarkEnd w:id="182"/>
      <w:r/>
      <w:bookmarkEnd w:id="183"/>
      <w:r/>
      <w:r/>
    </w:p>
    <w:p>
      <w:pPr>
        <w:jc w:val="left"/>
        <w:spacing w:line="360" w:lineRule="auto"/>
        <w:rPr>
          <w:rFonts w:hint="eastAsia" w:hAnsi="宋体"/>
          <w:b w:val="0"/>
          <w:position w:val="0"/>
          <w:szCs w:val="24"/>
        </w:rPr>
      </w:pPr>
      <w:r>
        <w:rPr>
          <w:rFonts w:hint="eastAsia" w:hAnsi="宋体"/>
          <w:b w:val="0"/>
          <w:position w:val="0"/>
          <w:szCs w:val="24"/>
        </w:rPr>
        <w:t xml:space="preserve">十四、开标一览表</w:t>
      </w:r>
      <w:r/>
    </w:p>
    <w:p>
      <w:pPr>
        <w:jc w:val="left"/>
        <w:spacing w:line="360" w:lineRule="auto"/>
        <w:rPr>
          <w:rFonts w:hint="eastAsia" w:hAnsi="宋体"/>
          <w:b w:val="0"/>
          <w:position w:val="0"/>
          <w:szCs w:val="24"/>
        </w:rPr>
      </w:pPr>
      <w:r/>
      <w:bookmarkStart w:id="184" w:name="_Hlk194934004"/>
      <w:r>
        <w:rPr>
          <w:rFonts w:hint="eastAsia" w:hAnsi="宋体"/>
          <w:b w:val="0"/>
          <w:position w:val="0"/>
          <w:szCs w:val="24"/>
        </w:rPr>
        <w:t xml:space="preserve">十五、</w:t>
      </w:r>
      <w:bookmarkStart w:id="185" w:name="OLE_LINK50"/>
      <w:r/>
      <w:bookmarkStart w:id="186" w:name="OLE_LINK124"/>
      <w:r>
        <w:rPr>
          <w:rFonts w:hint="eastAsia" w:hAnsi="宋体"/>
          <w:b w:val="0"/>
          <w:position w:val="0"/>
          <w:szCs w:val="24"/>
        </w:rPr>
        <w:t xml:space="preserve">招标文件中规定要求提供的证明材料和投标人认为需要提供的其他材料</w:t>
      </w:r>
      <w:bookmarkStart w:id="187" w:name="OLE_LINK84"/>
      <w:r/>
      <w:bookmarkStart w:id="188" w:name="OLE_LINK51"/>
      <w:r/>
      <w:bookmarkEnd w:id="184"/>
      <w:r/>
      <w:bookmarkEnd w:id="185"/>
      <w:r/>
      <w:bookmarkEnd w:id="186"/>
      <w:r/>
      <w:r/>
    </w:p>
    <w:p>
      <w:pPr>
        <w:jc w:val="left"/>
        <w:widowControl/>
        <w:rPr>
          <w:rFonts w:hint="eastAsia" w:hAnsi="宋体" w:cs="黑体"/>
          <w:b w:val="0"/>
          <w:position w:val="0"/>
          <w:sz w:val="28"/>
          <w:szCs w:val="28"/>
          <w:u w:val="single"/>
          <w:shd w:val="clear" w:color="auto" w:fill="ffffff"/>
        </w:rPr>
      </w:pPr>
      <w:r/>
      <w:bookmarkStart w:id="189" w:name="_Toc120614284"/>
      <w:r/>
      <w:bookmarkEnd w:id="179"/>
      <w:r/>
      <w:bookmarkEnd w:id="187"/>
      <w:r/>
      <w:bookmarkEnd w:id="188"/>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67"/>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867"/>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67"/>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90"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191" w:name="_格式3__银行出具的资信证明"/>
      <w:r/>
      <w:bookmarkStart w:id="192" w:name="_Hlt26955070"/>
      <w:r/>
      <w:bookmarkStart w:id="193" w:name="_Hlt26671380"/>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194" w:name="_Hlk194933938"/>
      <w:r>
        <w:rPr>
          <w:rFonts w:hint="eastAsia" w:hAnsi="宋体"/>
          <w:b w:val="0"/>
          <w:position w:val="0"/>
          <w:szCs w:val="24"/>
          <w:shd w:val="clear" w:color="auto" w:fill="ffffff"/>
        </w:rPr>
        <w:t xml:space="preserve">注：同时提供法定代表人和被授权人身份证复印件以及被授权人近</w:t>
      </w: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个月内至少</w:t>
      </w: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成立时间未进行缴纳社会保障资金的，需提供说明，如被授权人为退休人员，需提供与投标人的劳动关系证明，包括但不限于返聘合同、待遇发放证明等。</w:t>
      </w:r>
      <w:bookmarkEnd w:id="194"/>
      <w:r/>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90"/>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95" w:name="OLE_LINK53"/>
      <w:r/>
      <w:bookmarkStart w:id="196"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95"/>
      <w:r/>
      <w:r/>
    </w:p>
    <w:p>
      <w:pPr>
        <w:ind w:firstLine="2891"/>
        <w:jc w:val="left"/>
        <w:spacing w:line="0" w:lineRule="atLeast"/>
        <w:rPr>
          <w:rFonts w:hint="eastAsia" w:hAnsi="宋体"/>
          <w:b w:val="0"/>
          <w:position w:val="0"/>
          <w:szCs w:val="24"/>
        </w:rPr>
      </w:pPr>
      <w:r>
        <w:rPr>
          <w:rFonts w:hint="eastAsia" w:hAnsi="宋体"/>
          <w:b w:val="0"/>
          <w:position w:val="0"/>
          <w:szCs w:val="24"/>
        </w:rPr>
      </w:r>
      <w:bookmarkEnd w:id="196"/>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867"/>
      </w:pPr>
      <w:r/>
      <w:r/>
    </w:p>
    <w:p>
      <w:pPr>
        <w:ind w:firstLine="240"/>
        <w:jc w:val="center"/>
        <w:rPr>
          <w:rFonts w:hint="eastAsia" w:hAnsi="宋体" w:cs="宋体"/>
          <w:b w:val="0"/>
          <w:position w:val="0"/>
          <w:szCs w:val="24"/>
        </w:rPr>
      </w:pPr>
      <w:r/>
      <w:bookmarkStart w:id="197" w:name="OLE_LINK54"/>
      <w:r/>
      <w:bookmarkStart w:id="198"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ind w:firstLine="1680"/>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97"/>
      <w:r/>
      <w:r/>
    </w:p>
    <w:p>
      <w:pPr>
        <w:ind w:firstLine="240"/>
        <w:rPr>
          <w:rFonts w:hint="eastAsia"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rPr>
          <w:rFonts w:hint="eastAsia" w:hAnsi="宋体" w:cs="黑体"/>
          <w:position w:val="0"/>
          <w:sz w:val="30"/>
          <w:szCs w:val="30"/>
        </w:rPr>
        <w:t xml:space="preserve">**</w:t>
      </w:r>
      <w:r>
        <w:rPr>
          <w:rFonts w:hint="eastAsia" w:hAnsi="宋体" w:cs="黑体"/>
          <w:position w:val="0"/>
          <w:sz w:val="30"/>
          <w:szCs w:val="30"/>
        </w:rPr>
        <w:t xml:space="preserve">）</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98"/>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867"/>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199" w:name="OLE_LINK12"/>
      <w:r>
        <w:rPr>
          <w:rFonts w:hint="eastAsia" w:hAnsi="宋体" w:cs="黑体"/>
          <w:color w:val="000000"/>
          <w:position w:val="0"/>
          <w:sz w:val="30"/>
          <w:szCs w:val="30"/>
        </w:rPr>
        <w:t xml:space="preserve">十、关于符合本国产品标准的声明</w:t>
      </w:r>
      <w:bookmarkEnd w:id="199"/>
      <w:r>
        <w:rPr>
          <w:rFonts w:hint="eastAsia" w:hAnsi="宋体" w:cs="黑体"/>
          <w:color w:val="000000"/>
          <w:position w:val="0"/>
          <w:sz w:val="30"/>
          <w:szCs w:val="30"/>
        </w:rPr>
        <w:t xml:space="preserve">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pStyle w:val="867"/>
      </w:pPr>
      <w:r/>
      <w:r/>
    </w:p>
    <w:p>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十一、</w:t>
      </w:r>
      <w:bookmarkStart w:id="200" w:name="OLE_LINK55"/>
      <w:r/>
      <w:bookmarkStart w:id="201"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200"/>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02" w:name="OLE_LINK91"/>
      <w:r/>
      <w:bookmarkStart w:id="203"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201"/>
      <w:r/>
      <w:bookmarkEnd w:id="202"/>
      <w:r>
        <w:rPr>
          <w:rFonts w:hAnsi="宋体"/>
          <w:b w:val="0"/>
          <w:position w:val="0"/>
          <w:sz w:val="21"/>
          <w:szCs w:val="24"/>
        </w:rPr>
        <w:t xml:space="preserve"> </w:t>
      </w:r>
      <w:bookmarkEnd w:id="203"/>
      <w:r/>
      <w:r/>
    </w:p>
    <w:p>
      <w:pPr>
        <w:jc w:val="right"/>
        <w:spacing w:line="360" w:lineRule="auto"/>
        <w:rPr>
          <w:rFonts w:hint="eastAsia" w:hAnsi="宋体"/>
          <w:b w:val="0"/>
          <w:position w:val="0"/>
          <w:sz w:val="21"/>
          <w:szCs w:val="24"/>
        </w:rPr>
      </w:pPr>
      <w:r>
        <w:rPr>
          <w:rFonts w:hint="eastAsia" w:hAnsi="宋体"/>
          <w:b w:val="0"/>
          <w:position w:val="0"/>
          <w:sz w:val="21"/>
          <w:szCs w:val="24"/>
        </w:rPr>
      </w:r>
      <w:r/>
    </w:p>
    <w:p>
      <w:pPr>
        <w:pStyle w:val="867"/>
      </w:pPr>
      <w:r/>
      <w:r/>
    </w:p>
    <w:p>
      <w:pPr>
        <w:jc w:val="center"/>
        <w:rPr>
          <w:rFonts w:hint="eastAsia" w:hAnsi="宋体"/>
          <w:b w:val="0"/>
          <w:position w:val="0"/>
          <w:sz w:val="30"/>
          <w:szCs w:val="30"/>
        </w:rPr>
      </w:pPr>
      <w:r>
        <w:rPr>
          <w:rFonts w:hint="eastAsia" w:hAnsi="宋体" w:cs="黑体"/>
          <w:color w:val="000000"/>
          <w:position w:val="0"/>
          <w:sz w:val="30"/>
          <w:szCs w:val="30"/>
        </w:rPr>
        <w:t xml:space="preserve">十二、</w:t>
      </w:r>
      <w:bookmarkStart w:id="204" w:name="OLE_LINK129"/>
      <w:r/>
      <w:bookmarkStart w:id="205" w:name="OLE_LINK56"/>
      <w:r/>
      <w:bookmarkStart w:id="206" w:name="OLE_LINK79"/>
      <w:r/>
      <w:bookmarkStart w:id="207" w:name="OLE_LINK78"/>
      <w:r/>
      <w:bookmarkStart w:id="208" w:name="OLE_LINK115"/>
      <w:r>
        <w:rPr>
          <w:rFonts w:hint="eastAsia" w:hAnsi="宋体" w:cs="黑体"/>
          <w:color w:val="000000"/>
          <w:position w:val="0"/>
          <w:sz w:val="30"/>
          <w:szCs w:val="30"/>
        </w:rPr>
        <w:t xml:space="preserve">技术要求响应及偏离表</w:t>
      </w:r>
      <w:bookmarkEnd w:id="204"/>
      <w:r/>
      <w:bookmarkEnd w:id="20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867"/>
        <w:rPr>
          <w:rFonts w:hint="eastAsia" w:ascii="宋体" w:hAnsi="宋体" w:eastAsia="宋体"/>
        </w:rPr>
      </w:pPr>
      <w:r>
        <w:rPr>
          <w:rFonts w:hint="eastAsia" w:ascii="宋体" w:hAnsi="宋体" w:eastAsia="宋体"/>
        </w:rPr>
      </w:r>
      <w:bookmarkEnd w:id="206"/>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jc w:val="left"/>
        <w:widowControl/>
        <w:rPr>
          <w:rFonts w:ascii="楷体_GB2312" w:hAnsi="Arial" w:eastAsia="楷体_GB2312"/>
          <w:sz w:val="28"/>
          <w:szCs w:val="28"/>
        </w:rPr>
      </w:pPr>
      <w:r>
        <w:br w:type="page" w:clear="all"/>
      </w:r>
      <w:r/>
    </w:p>
    <w:p>
      <w:pPr>
        <w:spacing w:line="360" w:lineRule="auto"/>
        <w:rPr>
          <w:rFonts w:hint="eastAsia" w:hAnsi="宋体"/>
          <w:bCs/>
          <w:color w:val="ff0000"/>
          <w:position w:val="0"/>
          <w:szCs w:val="24"/>
        </w:rPr>
      </w:pPr>
      <w:r>
        <w:rPr>
          <w:rFonts w:hint="eastAsia" w:hAnsi="宋体"/>
          <w:bCs/>
          <w:color w:val="ff0000"/>
          <w:position w:val="0"/>
          <w:szCs w:val="24"/>
        </w:rPr>
        <w:t xml:space="preserve">附件：</w:t>
      </w:r>
      <w:r/>
    </w:p>
    <w:p>
      <w:pPr>
        <w:spacing w:line="360" w:lineRule="auto"/>
        <w:rPr>
          <w:rFonts w:hint="eastAsia" w:hAnsi="宋体"/>
          <w:bCs/>
          <w:color w:val="ff0000"/>
          <w:position w:val="0"/>
          <w:szCs w:val="24"/>
        </w:rPr>
      </w:pPr>
      <w:r>
        <w:rPr>
          <w:rFonts w:hint="eastAsia" w:hAnsi="宋体"/>
          <w:bCs/>
          <w:color w:val="ff0000"/>
          <w:position w:val="0"/>
          <w:szCs w:val="24"/>
        </w:rPr>
      </w:r>
      <w:r/>
    </w:p>
    <w:p>
      <w:pPr>
        <w:jc w:val="center"/>
        <w:spacing w:line="360" w:lineRule="auto"/>
        <w:rPr>
          <w:rFonts w:hint="eastAsia" w:hAnsi="宋体"/>
          <w:bCs/>
          <w:position w:val="0"/>
          <w:szCs w:val="24"/>
        </w:rPr>
      </w:pPr>
      <w:r>
        <w:rPr>
          <w:rFonts w:hint="eastAsia" w:hAnsi="宋体"/>
          <w:bCs/>
          <w:position w:val="0"/>
          <w:szCs w:val="24"/>
        </w:rPr>
        <w:t xml:space="preserve">关于“技术要求”中★条款的承诺函</w:t>
      </w:r>
      <w:r/>
    </w:p>
    <w:p>
      <w:pPr>
        <w:spacing w:line="360" w:lineRule="auto"/>
        <w:rPr>
          <w:rFonts w:hint="eastAsia" w:hAnsi="宋体"/>
          <w:bCs/>
          <w:color w:val="ff0000"/>
          <w:position w:val="0"/>
          <w:szCs w:val="24"/>
        </w:rPr>
      </w:pPr>
      <w:r>
        <w:rPr>
          <w:rFonts w:hint="eastAsia" w:hAnsi="宋体"/>
          <w:bCs/>
          <w:color w:val="ff0000"/>
          <w:position w:val="0"/>
          <w:szCs w:val="24"/>
        </w:rPr>
      </w:r>
      <w:r/>
    </w:p>
    <w:p>
      <w:pPr>
        <w:spacing w:line="360" w:lineRule="auto"/>
        <w:rPr>
          <w:rFonts w:hint="eastAsia" w:hAnsi="宋体"/>
          <w:b w:val="0"/>
          <w:position w:val="0"/>
          <w:szCs w:val="24"/>
        </w:rPr>
      </w:pPr>
      <w:r>
        <w:rPr>
          <w:rFonts w:hint="eastAsia" w:hAnsi="宋体"/>
          <w:b w:val="0"/>
          <w:position w:val="0"/>
          <w:szCs w:val="24"/>
        </w:rPr>
        <w:t xml:space="preserve">致：江苏省人民医院</w:t>
      </w:r>
      <w:r/>
    </w:p>
    <w:p>
      <w:pPr>
        <w:ind w:firstLine="495"/>
        <w:spacing w:line="360" w:lineRule="auto"/>
        <w:rPr>
          <w:rFonts w:hint="eastAsia" w:hAnsi="宋体"/>
          <w:b w:val="0"/>
          <w:position w:val="0"/>
          <w:szCs w:val="24"/>
        </w:rPr>
      </w:pPr>
      <w:r>
        <w:rPr>
          <w:rFonts w:hint="eastAsia" w:hAnsi="宋体"/>
          <w:b w:val="0"/>
          <w:position w:val="0"/>
          <w:szCs w:val="24"/>
        </w:rPr>
        <w:t xml:space="preserve">关于我单位参与的贵单位</w:t>
      </w:r>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年度擦手纸、卷纸等协议采购项目（项目编号：</w:t>
      </w:r>
      <w:r>
        <w:rPr>
          <w:rFonts w:hAnsi="宋体" w:cs="宋体"/>
          <w:b w:val="0"/>
          <w:position w:val="0"/>
          <w:szCs w:val="24"/>
        </w:rPr>
        <w:t xml:space="preserve">JSZC-3</w:t>
      </w:r>
      <w:r>
        <w:rPr>
          <w:rFonts w:hAnsi="宋体"/>
          <w:b w:val="0"/>
          <w:position w:val="0"/>
          <w:szCs w:val="24"/>
        </w:rPr>
        <w:t xml:space="preserve">20000-HWZX-G2026-0278</w:t>
      </w:r>
      <w:r>
        <w:rPr>
          <w:rFonts w:hint="eastAsia" w:hAnsi="宋体"/>
          <w:b w:val="0"/>
          <w:position w:val="0"/>
          <w:szCs w:val="24"/>
        </w:rPr>
        <w:t xml:space="preserve">），招标文件第四章“项目需求”中“技术要求”部分所涉的所有★条款，我单位均已知悉，并且承诺可按采购人要求，合同签订后，向采购人提供相应的检测报告，如无法提供或者提供的不符合要求，我单位自愿承担被判视为提供虚假材料谋取中标的风险。</w:t>
      </w:r>
      <w:r/>
    </w:p>
    <w:p>
      <w:pPr>
        <w:ind w:firstLine="495"/>
        <w:spacing w:line="360" w:lineRule="auto"/>
        <w:rPr>
          <w:rFonts w:hint="eastAsia" w:hAnsi="宋体"/>
          <w:b w:val="0"/>
          <w:position w:val="0"/>
          <w:szCs w:val="24"/>
        </w:rPr>
      </w:pPr>
      <w:r>
        <w:rPr>
          <w:rFonts w:hint="eastAsia" w:hAnsi="宋体"/>
          <w:b w:val="0"/>
          <w:position w:val="0"/>
          <w:szCs w:val="24"/>
        </w:rPr>
        <w:t xml:space="preserve">特此承诺！</w:t>
      </w:r>
      <w:r/>
    </w:p>
    <w:p>
      <w:pPr>
        <w:ind w:firstLine="495"/>
        <w:spacing w:line="360" w:lineRule="auto"/>
        <w:rPr>
          <w:rFonts w:hint="eastAsia" w:hAnsi="宋体"/>
          <w:bCs/>
          <w:color w:val="ff0000"/>
          <w:position w:val="0"/>
          <w:szCs w:val="24"/>
        </w:rPr>
      </w:pPr>
      <w:r>
        <w:rPr>
          <w:rFonts w:hint="eastAsia" w:hAnsi="宋体"/>
          <w:bCs/>
          <w:color w:val="ff0000"/>
          <w:position w:val="0"/>
          <w:szCs w:val="24"/>
        </w:rPr>
      </w:r>
      <w:r/>
    </w:p>
    <w:p>
      <w:pPr>
        <w:ind w:firstLine="495"/>
        <w:spacing w:line="360" w:lineRule="auto"/>
        <w:rPr>
          <w:rFonts w:hint="eastAsia" w:hAnsi="宋体"/>
          <w:bCs/>
          <w:color w:val="ff0000"/>
          <w:position w:val="0"/>
          <w:szCs w:val="24"/>
        </w:rPr>
      </w:pPr>
      <w:r>
        <w:rPr>
          <w:rFonts w:hint="eastAsia" w:hAnsi="宋体"/>
          <w:bCs/>
          <w:color w:val="ff0000"/>
          <w:position w:val="0"/>
          <w:szCs w:val="24"/>
        </w:rPr>
      </w:r>
      <w:r/>
    </w:p>
    <w:p>
      <w:pPr>
        <w:jc w:val="right"/>
        <w:spacing w:line="360" w:lineRule="auto"/>
        <w:rPr>
          <w:rFonts w:hint="eastAsia" w:hAnsi="宋体"/>
          <w:b w:val="0"/>
          <w:position w:val="0"/>
          <w:szCs w:val="24"/>
        </w:rPr>
      </w:pPr>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r>
        <w:rPr>
          <w:rFonts w:hAnsi="宋体"/>
          <w:b w:val="0"/>
          <w:position w:val="0"/>
          <w:sz w:val="21"/>
          <w:szCs w:val="24"/>
        </w:rPr>
        <w:t xml:space="preserve"> </w:t>
      </w:r>
      <w:r/>
    </w:p>
    <w:p>
      <w:pPr>
        <w:jc w:val="right"/>
        <w:spacing w:line="360" w:lineRule="auto"/>
        <w:rPr>
          <w:rFonts w:hint="eastAsia" w:hAnsi="宋体"/>
          <w:b w:val="0"/>
          <w:position w:val="0"/>
          <w:sz w:val="21"/>
          <w:szCs w:val="24"/>
        </w:rPr>
      </w:pPr>
      <w:r>
        <w:rPr>
          <w:rFonts w:hint="eastAsia" w:hAnsi="宋体"/>
          <w:b w:val="0"/>
          <w:position w:val="0"/>
          <w:sz w:val="21"/>
          <w:szCs w:val="24"/>
        </w:rPr>
      </w:r>
      <w:r/>
    </w:p>
    <w:p>
      <w:pPr>
        <w:pStyle w:val="867"/>
      </w:pPr>
      <w:r/>
      <w:bookmarkEnd w:id="207"/>
      <w:r/>
      <w:r/>
    </w:p>
    <w:p>
      <w:r/>
      <w:r/>
    </w:p>
    <w:p>
      <w:pPr>
        <w:pStyle w:val="867"/>
      </w:pPr>
      <w:r/>
      <w:r/>
    </w:p>
    <w:p>
      <w:r/>
      <w:r/>
    </w:p>
    <w:p>
      <w:pPr>
        <w:pStyle w:val="867"/>
      </w:pPr>
      <w:r/>
      <w:r/>
    </w:p>
    <w:p>
      <w:r/>
      <w:r/>
    </w:p>
    <w:p>
      <w:pPr>
        <w:pStyle w:val="867"/>
      </w:pPr>
      <w:r/>
      <w:r/>
    </w:p>
    <w:p>
      <w:r/>
      <w:r/>
    </w:p>
    <w:p>
      <w:pPr>
        <w:pStyle w:val="867"/>
      </w:pPr>
      <w:r/>
      <w:r/>
    </w:p>
    <w:p>
      <w:pPr>
        <w:pStyle w:val="867"/>
      </w:pPr>
      <w:r/>
      <w:r/>
    </w:p>
    <w:p>
      <w:r/>
      <w:r/>
    </w:p>
    <w:p>
      <w:pPr>
        <w:pStyle w:val="867"/>
      </w:pPr>
      <w:r/>
      <w:r/>
    </w:p>
    <w:p>
      <w:pPr>
        <w:pStyle w:val="867"/>
      </w:pPr>
      <w:r/>
      <w:r/>
    </w:p>
    <w:p>
      <w:pPr>
        <w:ind w:firstLine="2409"/>
        <w:jc w:val="left"/>
        <w:rPr>
          <w:rFonts w:hint="eastAsia" w:hAnsi="宋体"/>
          <w:b w:val="0"/>
          <w:position w:val="0"/>
          <w:sz w:val="30"/>
          <w:szCs w:val="30"/>
        </w:rPr>
      </w:pPr>
      <w:r/>
      <w:bookmarkStart w:id="209" w:name="_Hlt26955054"/>
      <w:r/>
      <w:bookmarkEnd w:id="208"/>
      <w:r>
        <w:rPr>
          <w:rFonts w:hint="eastAsia" w:hAnsi="宋体" w:cs="黑体"/>
          <w:color w:val="000000"/>
          <w:position w:val="0"/>
          <w:sz w:val="30"/>
          <w:szCs w:val="30"/>
        </w:rPr>
        <w:t xml:space="preserve">十三、</w:t>
      </w:r>
      <w:bookmarkStart w:id="210" w:name="OLE_LINK21"/>
      <w:r/>
      <w:bookmarkStart w:id="211" w:name="OLE_LINK105"/>
      <w:r/>
      <w:bookmarkStart w:id="212" w:name="OLE_LINK57"/>
      <w:r>
        <w:rPr>
          <w:rFonts w:hint="eastAsia" w:hAnsi="宋体" w:cs="黑体"/>
          <w:color w:val="000000"/>
          <w:position w:val="0"/>
          <w:sz w:val="30"/>
          <w:szCs w:val="30"/>
        </w:rPr>
        <w:t xml:space="preserve">商务要求响应及偏离表</w:t>
      </w:r>
      <w:bookmarkEnd w:id="21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13" w:name="_格式2__法定代表人授权书"/>
      <w:r/>
      <w:bookmarkStart w:id="214" w:name="_Hlt26955066"/>
      <w:r/>
      <w:bookmarkStart w:id="215" w:name="_Hlt26609389"/>
      <w:r/>
      <w:bookmarkStart w:id="216" w:name="_Hlt26671374"/>
      <w:r/>
      <w:bookmarkStart w:id="217" w:name="_Toc462564146"/>
      <w:r/>
      <w:bookmarkEnd w:id="211"/>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67"/>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218" w:name="OLE_LINK49"/>
      <w:r>
        <w:rPr>
          <w:rFonts w:hint="eastAsia" w:hAnsi="宋体"/>
          <w:bCs/>
          <w:color w:val="ff0000"/>
          <w:position w:val="0"/>
          <w:szCs w:val="24"/>
        </w:rPr>
        <w:t xml:space="preserve">★</w:t>
      </w:r>
      <w:bookmarkEnd w:id="218"/>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212"/>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int="eastAsia" w:hAnsi="宋体"/>
          <w:b w:val="0"/>
          <w:position w:val="0"/>
          <w:szCs w:val="24"/>
          <w:shd w:val="clear" w:color="auto" w:fill="ffffff"/>
        </w:rPr>
      </w:pPr>
      <w:r/>
      <w:bookmarkStart w:id="219" w:name="OLE_LINK83"/>
      <w:r>
        <w:rPr>
          <w:rFonts w:hint="eastAsia" w:hAnsi="宋体"/>
          <w:b w:val="0"/>
          <w:position w:val="0"/>
          <w:szCs w:val="24"/>
          <w:shd w:val="clear" w:color="auto" w:fill="ffffff"/>
        </w:rPr>
        <w:t xml:space="preserve">投标人全称（</w:t>
      </w:r>
      <w:r>
        <w:rPr>
          <w:rFonts w:hint="eastAsia" w:hAnsi="宋体"/>
          <w:b w:val="0"/>
          <w:position w:val="0"/>
          <w:szCs w:val="24"/>
          <w:shd w:val="clear" w:color="auto" w:fill="ffffff"/>
        </w:rPr>
        <w:t xml:space="preserve">CA</w:t>
      </w:r>
      <w:r>
        <w:rPr>
          <w:rFonts w:hint="eastAsia" w:hAnsi="宋体"/>
          <w:b w:val="0"/>
          <w:position w:val="0"/>
          <w:szCs w:val="24"/>
          <w:shd w:val="clear" w:color="auto" w:fill="ffffff"/>
        </w:rPr>
        <w:t xml:space="preserve">公章）：</w:t>
      </w:r>
      <w:r>
        <w:rPr>
          <w:rFonts w:hint="eastAsia" w:hAnsi="宋体"/>
          <w:b w:val="0"/>
          <w:position w:val="0"/>
          <w:szCs w:val="24"/>
          <w:shd w:val="clear" w:color="auto" w:fill="ffffff"/>
        </w:rPr>
        <w:t xml:space="preserve">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JSZC-320000-HWZX-G2026-0278</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302"/>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20" w:name="OLE_LINK8"/>
            <w:r>
              <w:rPr>
                <w:rFonts w:hint="eastAsia" w:hAnsi="宋体"/>
                <w:bCs/>
                <w:color w:val="ff0000"/>
                <w:position w:val="0"/>
                <w:szCs w:val="24"/>
                <w:shd w:val="clear" w:color="auto" w:fill="ffffff"/>
              </w:rPr>
              <w:t xml:space="preserve">（根据所投标段自行填写）</w:t>
            </w:r>
            <w:bookmarkEnd w:id="220"/>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67"/>
      </w:pPr>
      <w:r/>
      <w:bookmarkEnd w:id="219"/>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67"/>
      </w:pPr>
      <w:r/>
      <w:r/>
    </w:p>
    <w:p>
      <w:pPr>
        <w:pStyle w:val="86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7"/>
        <w:rPr>
          <w:rFonts w:hint="eastAsia" w:ascii="宋体" w:hAnsi="宋体" w:eastAsia="宋体"/>
        </w:rPr>
      </w:pPr>
      <w:r>
        <w:rPr>
          <w:rFonts w:hint="eastAsia" w:ascii="宋体" w:hAnsi="宋体" w:eastAsia="宋体"/>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十五、</w:t>
      </w:r>
      <w:bookmarkStart w:id="221" w:name="OLE_LINK58"/>
      <w:r/>
      <w:bookmarkStart w:id="222" w:name="OLE_LINK116"/>
      <w:r>
        <w:rPr>
          <w:rFonts w:hint="eastAsia" w:hAnsi="宋体" w:cs="宋体"/>
          <w:bCs/>
          <w:color w:val="000000"/>
          <w:position w:val="0"/>
          <w:sz w:val="30"/>
          <w:szCs w:val="30"/>
        </w:rPr>
        <w:t xml:space="preserve">招标文件中规定要求提供的证明材料和投标人认为需要提供的其他材料</w:t>
      </w:r>
      <w:bookmarkEnd w:id="221"/>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22"/>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23" w:name="OLE_LINK59"/>
      <w:r/>
      <w:bookmarkEnd w:id="189"/>
      <w:r/>
      <w:bookmarkEnd w:id="191"/>
      <w:r/>
      <w:bookmarkEnd w:id="192"/>
      <w:r/>
      <w:bookmarkEnd w:id="193"/>
      <w:r/>
      <w:bookmarkEnd w:id="209"/>
      <w:r/>
      <w:bookmarkEnd w:id="213"/>
      <w:r/>
      <w:bookmarkEnd w:id="214"/>
      <w:r/>
      <w:bookmarkEnd w:id="215"/>
      <w:r/>
      <w:bookmarkEnd w:id="216"/>
      <w:r/>
      <w:bookmarkEnd w:id="217"/>
      <w:r/>
      <w:bookmarkEnd w:id="223"/>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67"/>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3"/>
          <w:jc w:val="center"/>
        </w:pPr>
        <w:r>
          <w:fldChar w:fldCharType="begin"/>
        </w:r>
        <w:r>
          <w:instrText xml:space="preserve">PAGE   \* MERGEFORMAT</w:instrText>
        </w:r>
        <w:r>
          <w:fldChar w:fldCharType="separate"/>
        </w:r>
        <w:r>
          <w:rPr>
            <w:lang w:val="zh-CN"/>
          </w:rPr>
          <w:t xml:space="preserve">3</w:t>
        </w:r>
        <w:r>
          <w:rPr>
            <w:lang w:val="zh-CN"/>
          </w:rPr>
          <w:t xml:space="preserve">6</w:t>
        </w:r>
        <w:r>
          <w:rPr>
            <w:lang w:val="zh-CN"/>
          </w:rPr>
          <w:fldChar w:fldCharType="end"/>
        </w:r>
        <w:r/>
      </w:p>
    </w:sdtContent>
  </w:sdt>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3"/>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64"/>
    <w:link w:val="855"/>
    <w:uiPriority w:val="9"/>
    <w:rPr>
      <w:rFonts w:ascii="Arial" w:hAnsi="Arial" w:eastAsia="Arial" w:cs="Arial"/>
      <w:sz w:val="40"/>
      <w:szCs w:val="40"/>
    </w:rPr>
  </w:style>
  <w:style w:type="character" w:styleId="710">
    <w:name w:val="Heading 2 Char"/>
    <w:basedOn w:val="864"/>
    <w:link w:val="856"/>
    <w:uiPriority w:val="9"/>
    <w:rPr>
      <w:rFonts w:ascii="Arial" w:hAnsi="Arial" w:eastAsia="Arial" w:cs="Arial"/>
      <w:sz w:val="34"/>
    </w:rPr>
  </w:style>
  <w:style w:type="character" w:styleId="711">
    <w:name w:val="Heading 3 Char"/>
    <w:basedOn w:val="864"/>
    <w:link w:val="857"/>
    <w:uiPriority w:val="9"/>
    <w:rPr>
      <w:rFonts w:ascii="Arial" w:hAnsi="Arial" w:eastAsia="Arial" w:cs="Arial"/>
      <w:sz w:val="30"/>
      <w:szCs w:val="30"/>
    </w:rPr>
  </w:style>
  <w:style w:type="character" w:styleId="712">
    <w:name w:val="Heading 4 Char"/>
    <w:basedOn w:val="864"/>
    <w:link w:val="858"/>
    <w:uiPriority w:val="9"/>
    <w:rPr>
      <w:rFonts w:ascii="Arial" w:hAnsi="Arial" w:eastAsia="Arial" w:cs="Arial"/>
      <w:b/>
      <w:bCs/>
      <w:sz w:val="26"/>
      <w:szCs w:val="26"/>
    </w:rPr>
  </w:style>
  <w:style w:type="character" w:styleId="713">
    <w:name w:val="Heading 5 Char"/>
    <w:basedOn w:val="864"/>
    <w:link w:val="859"/>
    <w:uiPriority w:val="9"/>
    <w:rPr>
      <w:rFonts w:ascii="Arial" w:hAnsi="Arial" w:eastAsia="Arial" w:cs="Arial"/>
      <w:b/>
      <w:bCs/>
      <w:sz w:val="24"/>
      <w:szCs w:val="24"/>
    </w:rPr>
  </w:style>
  <w:style w:type="character" w:styleId="714">
    <w:name w:val="Heading 6 Char"/>
    <w:basedOn w:val="864"/>
    <w:link w:val="860"/>
    <w:uiPriority w:val="9"/>
    <w:rPr>
      <w:rFonts w:ascii="Arial" w:hAnsi="Arial" w:eastAsia="Arial" w:cs="Arial"/>
      <w:b/>
      <w:bCs/>
      <w:sz w:val="22"/>
      <w:szCs w:val="22"/>
    </w:rPr>
  </w:style>
  <w:style w:type="character" w:styleId="715">
    <w:name w:val="Heading 7 Char"/>
    <w:basedOn w:val="864"/>
    <w:link w:val="861"/>
    <w:uiPriority w:val="9"/>
    <w:rPr>
      <w:rFonts w:ascii="Arial" w:hAnsi="Arial" w:eastAsia="Arial" w:cs="Arial"/>
      <w:b/>
      <w:bCs/>
      <w:i/>
      <w:iCs/>
      <w:sz w:val="22"/>
      <w:szCs w:val="22"/>
    </w:rPr>
  </w:style>
  <w:style w:type="character" w:styleId="716">
    <w:name w:val="Heading 8 Char"/>
    <w:basedOn w:val="864"/>
    <w:link w:val="862"/>
    <w:uiPriority w:val="9"/>
    <w:rPr>
      <w:rFonts w:ascii="Arial" w:hAnsi="Arial" w:eastAsia="Arial" w:cs="Arial"/>
      <w:i/>
      <w:iCs/>
      <w:sz w:val="22"/>
      <w:szCs w:val="22"/>
    </w:rPr>
  </w:style>
  <w:style w:type="character" w:styleId="717">
    <w:name w:val="Heading 9 Char"/>
    <w:basedOn w:val="864"/>
    <w:link w:val="863"/>
    <w:uiPriority w:val="9"/>
    <w:rPr>
      <w:rFonts w:ascii="Arial" w:hAnsi="Arial" w:eastAsia="Arial" w:cs="Arial"/>
      <w:i/>
      <w:iCs/>
      <w:sz w:val="21"/>
      <w:szCs w:val="21"/>
    </w:rPr>
  </w:style>
  <w:style w:type="character" w:styleId="718">
    <w:name w:val="Title Char"/>
    <w:basedOn w:val="864"/>
    <w:link w:val="913"/>
    <w:uiPriority w:val="10"/>
    <w:rPr>
      <w:sz w:val="48"/>
      <w:szCs w:val="48"/>
    </w:rPr>
  </w:style>
  <w:style w:type="character" w:styleId="719">
    <w:name w:val="Subtitle Char"/>
    <w:basedOn w:val="864"/>
    <w:link w:val="900"/>
    <w:uiPriority w:val="11"/>
    <w:rPr>
      <w:sz w:val="24"/>
      <w:szCs w:val="24"/>
    </w:rPr>
  </w:style>
  <w:style w:type="character" w:styleId="720">
    <w:name w:val="Quote Char"/>
    <w:link w:val="1010"/>
    <w:uiPriority w:val="29"/>
    <w:rPr>
      <w:i/>
    </w:rPr>
  </w:style>
  <w:style w:type="character" w:styleId="721">
    <w:name w:val="Intense Quote Char"/>
    <w:link w:val="1159"/>
    <w:uiPriority w:val="30"/>
    <w:rPr>
      <w:i/>
    </w:rPr>
  </w:style>
  <w:style w:type="character" w:styleId="722">
    <w:name w:val="Header Char"/>
    <w:basedOn w:val="864"/>
    <w:link w:val="894"/>
    <w:uiPriority w:val="99"/>
  </w:style>
  <w:style w:type="character" w:styleId="723">
    <w:name w:val="Footer Char"/>
    <w:basedOn w:val="864"/>
    <w:link w:val="893"/>
    <w:uiPriority w:val="99"/>
  </w:style>
  <w:style w:type="paragraph" w:styleId="724">
    <w:name w:val="Caption"/>
    <w:basedOn w:val="854"/>
    <w:next w:val="854"/>
    <w:uiPriority w:val="35"/>
    <w:semiHidden/>
    <w:unhideWhenUsed/>
    <w:qFormat/>
    <w:pPr>
      <w:spacing w:line="276" w:lineRule="auto"/>
    </w:pPr>
    <w:rPr>
      <w:b/>
      <w:bCs/>
      <w:color w:val="4f81bd" w:themeColor="accent1"/>
      <w:sz w:val="18"/>
      <w:szCs w:val="18"/>
    </w:rPr>
  </w:style>
  <w:style w:type="character" w:styleId="725">
    <w:name w:val="Caption Char"/>
    <w:basedOn w:val="724"/>
    <w:link w:val="893"/>
    <w:uiPriority w:val="99"/>
  </w:style>
  <w:style w:type="table" w:styleId="726">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2">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3">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4">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5">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6">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7">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4">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7">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8">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9">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0">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1">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2">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4">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5">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6">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7">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8">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9">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8">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9">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0">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1">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2">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3">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5">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6">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7">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8">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9">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0">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2">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6">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9">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3">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901"/>
    <w:uiPriority w:val="99"/>
    <w:rPr>
      <w:sz w:val="18"/>
    </w:rPr>
  </w:style>
  <w:style w:type="character" w:styleId="852">
    <w:name w:val="Endnote Text Char"/>
    <w:link w:val="891"/>
    <w:uiPriority w:val="99"/>
    <w:rPr>
      <w:sz w:val="20"/>
    </w:rPr>
  </w:style>
  <w:style w:type="paragraph" w:styleId="853">
    <w:name w:val="TOC Heading"/>
    <w:uiPriority w:val="39"/>
    <w:unhideWhenUsed/>
  </w:style>
  <w:style w:type="paragraph" w:styleId="854" w:default="1">
    <w:name w:val="Normal"/>
    <w:next w:val="867"/>
    <w:qFormat/>
    <w:pPr>
      <w:jc w:val="both"/>
      <w:widowControl w:val="off"/>
    </w:pPr>
    <w:rPr>
      <w:rFonts w:ascii="宋体"/>
      <w:b/>
      <w:position w:val="-10"/>
      <w:sz w:val="24"/>
    </w:rPr>
  </w:style>
  <w:style w:type="paragraph" w:styleId="855">
    <w:name w:val="Heading 1"/>
    <w:basedOn w:val="854"/>
    <w:next w:val="854"/>
    <w:link w:val="929"/>
    <w:qFormat/>
    <w:pPr>
      <w:jc w:val="center"/>
      <w:keepNext/>
      <w:outlineLvl w:val="0"/>
    </w:pPr>
    <w:rPr>
      <w:rFonts w:ascii="楷体_GB2312" w:eastAsia="楷体_GB2312"/>
      <w:b w:val="0"/>
      <w:position w:val="0"/>
      <w:sz w:val="28"/>
      <w:szCs w:val="28"/>
    </w:rPr>
  </w:style>
  <w:style w:type="paragraph" w:styleId="856">
    <w:name w:val="Heading 2"/>
    <w:basedOn w:val="854"/>
    <w:next w:val="868"/>
    <w:link w:val="931"/>
    <w:qFormat/>
    <w:pPr>
      <w:jc w:val="center"/>
      <w:keepLines/>
      <w:keepNext/>
      <w:spacing w:before="260" w:after="260" w:line="416" w:lineRule="auto"/>
      <w:outlineLvl w:val="1"/>
    </w:pPr>
    <w:rPr>
      <w:rFonts w:ascii="Arial" w:hAnsi="Arial" w:eastAsia="幼圆"/>
      <w:b w:val="0"/>
      <w:bCs/>
      <w:sz w:val="44"/>
      <w:szCs w:val="44"/>
    </w:rPr>
  </w:style>
  <w:style w:type="paragraph" w:styleId="857">
    <w:name w:val="Heading 3"/>
    <w:basedOn w:val="854"/>
    <w:next w:val="868"/>
    <w:link w:val="932"/>
    <w:qFormat/>
    <w:pPr>
      <w:keepLines/>
      <w:keepNext/>
      <w:spacing w:before="260" w:after="260" w:line="416" w:lineRule="auto"/>
      <w:outlineLvl w:val="2"/>
    </w:pPr>
    <w:rPr>
      <w:rFonts w:ascii="Times New Roman"/>
      <w:b w:val="0"/>
      <w:bCs/>
      <w:sz w:val="32"/>
      <w:szCs w:val="32"/>
    </w:rPr>
  </w:style>
  <w:style w:type="paragraph" w:styleId="858">
    <w:name w:val="Heading 4"/>
    <w:basedOn w:val="854"/>
    <w:next w:val="868"/>
    <w:link w:val="933"/>
    <w:qFormat/>
    <w:pPr>
      <w:keepLines/>
      <w:keepNext/>
      <w:spacing w:before="280" w:after="290" w:line="376" w:lineRule="auto"/>
      <w:outlineLvl w:val="3"/>
    </w:pPr>
    <w:rPr>
      <w:rFonts w:ascii="Arial" w:hAnsi="Arial" w:eastAsia="黑体"/>
      <w:b w:val="0"/>
      <w:bCs/>
      <w:sz w:val="28"/>
      <w:szCs w:val="28"/>
    </w:rPr>
  </w:style>
  <w:style w:type="paragraph" w:styleId="859">
    <w:name w:val="Heading 5"/>
    <w:basedOn w:val="854"/>
    <w:next w:val="868"/>
    <w:link w:val="934"/>
    <w:qFormat/>
    <w:pPr>
      <w:keepNext/>
      <w:outlineLvl w:val="4"/>
    </w:pPr>
    <w:rPr>
      <w:rFonts w:ascii="黑体" w:eastAsia="黑体"/>
      <w:color w:val="000000"/>
      <w:position w:val="0"/>
      <w:sz w:val="28"/>
    </w:rPr>
  </w:style>
  <w:style w:type="paragraph" w:styleId="860">
    <w:name w:val="Heading 6"/>
    <w:basedOn w:val="854"/>
    <w:next w:val="854"/>
    <w:link w:val="935"/>
    <w:qFormat/>
    <w:pPr>
      <w:keepLines/>
      <w:keepNext/>
      <w:spacing w:before="240" w:after="64" w:line="320" w:lineRule="auto"/>
      <w:outlineLvl w:val="5"/>
    </w:pPr>
    <w:rPr>
      <w:rFonts w:ascii="Arial" w:hAnsi="Arial" w:eastAsia="黑体"/>
      <w:bCs/>
      <w:position w:val="0"/>
      <w:szCs w:val="24"/>
    </w:rPr>
  </w:style>
  <w:style w:type="paragraph" w:styleId="861">
    <w:name w:val="Heading 7"/>
    <w:basedOn w:val="854"/>
    <w:next w:val="854"/>
    <w:link w:val="936"/>
    <w:qFormat/>
    <w:pPr>
      <w:keepLines/>
      <w:keepNext/>
      <w:spacing w:before="240" w:after="64" w:line="320" w:lineRule="auto"/>
      <w:outlineLvl w:val="6"/>
    </w:pPr>
    <w:rPr>
      <w:rFonts w:ascii="Times New Roman"/>
      <w:bCs/>
      <w:position w:val="0"/>
      <w:szCs w:val="24"/>
    </w:rPr>
  </w:style>
  <w:style w:type="paragraph" w:styleId="862">
    <w:name w:val="Heading 8"/>
    <w:basedOn w:val="854"/>
    <w:next w:val="854"/>
    <w:link w:val="937"/>
    <w:qFormat/>
    <w:pPr>
      <w:keepLines/>
      <w:keepNext/>
      <w:spacing w:before="240" w:after="64" w:line="320" w:lineRule="auto"/>
      <w:outlineLvl w:val="7"/>
    </w:pPr>
    <w:rPr>
      <w:rFonts w:ascii="Arial" w:hAnsi="Arial" w:eastAsia="黑体"/>
      <w:b w:val="0"/>
      <w:position w:val="0"/>
      <w:szCs w:val="24"/>
    </w:rPr>
  </w:style>
  <w:style w:type="paragraph" w:styleId="863">
    <w:name w:val="Heading 9"/>
    <w:basedOn w:val="854"/>
    <w:next w:val="854"/>
    <w:link w:val="938"/>
    <w:qFormat/>
    <w:pPr>
      <w:keepLines/>
      <w:keepNext/>
      <w:spacing w:before="240" w:after="64" w:line="320" w:lineRule="auto"/>
      <w:outlineLvl w:val="8"/>
    </w:pPr>
    <w:rPr>
      <w:rFonts w:ascii="Arial" w:hAnsi="Arial" w:eastAsia="黑体"/>
      <w:b w:val="0"/>
      <w:position w:val="0"/>
      <w:sz w:val="21"/>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w:basedOn w:val="854"/>
    <w:next w:val="854"/>
    <w:link w:val="928"/>
    <w:uiPriority w:val="99"/>
    <w:qFormat/>
    <w:rPr>
      <w:rFonts w:ascii="楷体_GB2312" w:hAnsi="Arial" w:eastAsia="楷体_GB2312"/>
      <w:sz w:val="28"/>
      <w:szCs w:val="28"/>
    </w:rPr>
  </w:style>
  <w:style w:type="paragraph" w:styleId="868">
    <w:name w:val="Normal Indent"/>
    <w:basedOn w:val="854"/>
    <w:link w:val="930"/>
    <w:qFormat/>
    <w:pPr>
      <w:ind w:firstLine="420"/>
    </w:pPr>
    <w:rPr>
      <w:rFonts w:ascii="Times New Roman"/>
    </w:rPr>
  </w:style>
  <w:style w:type="paragraph" w:styleId="869">
    <w:name w:val="List 3"/>
    <w:basedOn w:val="854"/>
    <w:qFormat/>
    <w:pPr>
      <w:ind w:left="1260" w:hanging="420"/>
    </w:pPr>
    <w:rPr>
      <w:rFonts w:ascii="Calibri" w:hAnsi="Calibri" w:eastAsia="Calibri" w:cs="宋体"/>
      <w:b w:val="0"/>
      <w:position w:val="0"/>
      <w:sz w:val="20"/>
      <w:lang w:val="zh-CN"/>
    </w:rPr>
  </w:style>
  <w:style w:type="paragraph" w:styleId="870">
    <w:name w:val="toc 7"/>
    <w:basedOn w:val="854"/>
    <w:next w:val="854"/>
    <w:qFormat/>
    <w:pPr>
      <w:ind w:left="1260"/>
      <w:jc w:val="left"/>
    </w:pPr>
    <w:rPr>
      <w:rFonts w:ascii="Calibri" w:hAnsi="Calibri" w:eastAsia="Calibri" w:cs="宋体"/>
      <w:b w:val="0"/>
      <w:position w:val="0"/>
      <w:sz w:val="18"/>
      <w:lang w:val="zh-CN"/>
    </w:rPr>
  </w:style>
  <w:style w:type="paragraph" w:styleId="871">
    <w:name w:val="List Number 2"/>
    <w:basedOn w:val="85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2">
    <w:name w:val="index 8"/>
    <w:basedOn w:val="854"/>
    <w:next w:val="854"/>
    <w:qFormat/>
    <w:pPr>
      <w:ind w:left="2940"/>
    </w:pPr>
    <w:rPr>
      <w:rFonts w:ascii="Calibri" w:hAnsi="Calibri" w:eastAsia="Calibri" w:cs="宋体"/>
      <w:b w:val="0"/>
      <w:position w:val="0"/>
      <w:sz w:val="20"/>
      <w:lang w:val="zh-CN"/>
    </w:rPr>
  </w:style>
  <w:style w:type="paragraph" w:styleId="873">
    <w:name w:val="List Number"/>
    <w:basedOn w:val="854"/>
    <w:qFormat/>
    <w:pPr>
      <w:ind w:left="2952" w:hanging="432"/>
      <w:tabs>
        <w:tab w:val="left" w:pos="2952" w:leader="none"/>
      </w:tabs>
    </w:pPr>
    <w:rPr>
      <w:rFonts w:ascii="Calibri" w:hAnsi="Calibri" w:eastAsia="Calibri" w:cs="宋体"/>
      <w:b w:val="0"/>
      <w:position w:val="0"/>
      <w:sz w:val="20"/>
      <w:szCs w:val="24"/>
      <w:lang w:val="zh-CN"/>
    </w:rPr>
  </w:style>
  <w:style w:type="paragraph" w:styleId="874">
    <w:name w:val="index 5"/>
    <w:basedOn w:val="854"/>
    <w:next w:val="854"/>
    <w:qFormat/>
    <w:pPr>
      <w:ind w:left="1680"/>
    </w:pPr>
    <w:rPr>
      <w:rFonts w:ascii="Calibri" w:hAnsi="Calibri" w:eastAsia="Calibri" w:cs="宋体"/>
      <w:b w:val="0"/>
      <w:position w:val="0"/>
      <w:sz w:val="20"/>
      <w:lang w:val="zh-CN"/>
    </w:rPr>
  </w:style>
  <w:style w:type="paragraph" w:styleId="875">
    <w:name w:val="List Bullet"/>
    <w:basedOn w:val="854"/>
    <w:qFormat/>
    <w:pPr>
      <w:ind w:left="360" w:hanging="360"/>
      <w:tabs>
        <w:tab w:val="left" w:pos="360" w:leader="none"/>
      </w:tabs>
    </w:pPr>
    <w:rPr>
      <w:rFonts w:ascii="Times New Roman"/>
      <w:szCs w:val="24"/>
    </w:rPr>
  </w:style>
  <w:style w:type="paragraph" w:styleId="876">
    <w:name w:val="Document Map"/>
    <w:basedOn w:val="854"/>
    <w:link w:val="939"/>
    <w:qFormat/>
    <w:pPr>
      <w:shd w:val="clear" w:color="auto" w:fill="000080"/>
    </w:pPr>
    <w:rPr>
      <w:rFonts w:ascii="Times New Roman"/>
    </w:rPr>
  </w:style>
  <w:style w:type="paragraph" w:styleId="877">
    <w:name w:val="annotation text"/>
    <w:basedOn w:val="854"/>
    <w:link w:val="940"/>
    <w:uiPriority w:val="99"/>
    <w:qFormat/>
    <w:pPr>
      <w:jc w:val="left"/>
    </w:pPr>
    <w:rPr>
      <w:rFonts w:ascii="Times New Roman" w:eastAsia="仿宋_GB2312"/>
      <w:b w:val="0"/>
      <w:position w:val="0"/>
    </w:rPr>
  </w:style>
  <w:style w:type="paragraph" w:styleId="878">
    <w:name w:val="index 6"/>
    <w:basedOn w:val="854"/>
    <w:next w:val="854"/>
    <w:qFormat/>
    <w:pPr>
      <w:ind w:left="2100"/>
    </w:pPr>
    <w:rPr>
      <w:rFonts w:ascii="Calibri" w:hAnsi="Calibri" w:eastAsia="Calibri" w:cs="宋体"/>
      <w:b w:val="0"/>
      <w:position w:val="0"/>
      <w:sz w:val="20"/>
      <w:lang w:val="zh-CN"/>
    </w:rPr>
  </w:style>
  <w:style w:type="paragraph" w:styleId="879">
    <w:name w:val="Salutation"/>
    <w:basedOn w:val="854"/>
    <w:next w:val="854"/>
    <w:link w:val="941"/>
    <w:qFormat/>
    <w:rPr>
      <w:rFonts w:ascii="仿宋_GB2312" w:hAnsi="Calibri" w:eastAsia="仿宋_GB2312"/>
      <w:b w:val="0"/>
      <w:position w:val="0"/>
      <w:sz w:val="28"/>
      <w:lang w:val="zh-CN"/>
    </w:rPr>
  </w:style>
  <w:style w:type="paragraph" w:styleId="880">
    <w:name w:val="Body Text 3"/>
    <w:basedOn w:val="854"/>
    <w:link w:val="942"/>
    <w:qFormat/>
    <w:rPr>
      <w:rFonts w:ascii="仿宋_GB2312" w:hAnsi="Arial" w:eastAsia="仿宋_GB2312"/>
      <w:b w:val="0"/>
      <w:position w:val="0"/>
      <w:sz w:val="32"/>
      <w:lang w:val="zh-CN"/>
    </w:rPr>
  </w:style>
  <w:style w:type="paragraph" w:styleId="881">
    <w:name w:val="Body Text Indent"/>
    <w:basedOn w:val="854"/>
    <w:link w:val="943"/>
    <w:qFormat/>
    <w:pPr>
      <w:ind w:left="420"/>
      <w:spacing w:after="120"/>
    </w:pPr>
    <w:rPr>
      <w:rFonts w:ascii="Times New Roman"/>
    </w:rPr>
  </w:style>
  <w:style w:type="paragraph" w:styleId="882">
    <w:name w:val="Block Text"/>
    <w:basedOn w:val="854"/>
    <w:qFormat/>
    <w:pPr>
      <w:ind w:left="735" w:right="-332" w:hanging="46"/>
      <w:spacing w:line="360" w:lineRule="auto"/>
    </w:pPr>
    <w:rPr>
      <w:b w:val="0"/>
      <w:bCs/>
      <w:color w:val="000000"/>
      <w:position w:val="0"/>
    </w:rPr>
  </w:style>
  <w:style w:type="paragraph" w:styleId="883">
    <w:name w:val="index 4"/>
    <w:basedOn w:val="854"/>
    <w:next w:val="854"/>
    <w:uiPriority w:val="99"/>
    <w:unhideWhenUsed/>
    <w:qFormat/>
    <w:pPr>
      <w:ind w:left="600"/>
    </w:pPr>
  </w:style>
  <w:style w:type="paragraph" w:styleId="884">
    <w:name w:val="toc 5"/>
    <w:basedOn w:val="854"/>
    <w:next w:val="854"/>
    <w:qFormat/>
    <w:pPr>
      <w:ind w:left="840"/>
      <w:jc w:val="left"/>
    </w:pPr>
    <w:rPr>
      <w:rFonts w:ascii="Calibri" w:hAnsi="Calibri" w:eastAsia="Calibri" w:cs="宋体"/>
      <w:b w:val="0"/>
      <w:position w:val="0"/>
      <w:sz w:val="18"/>
      <w:lang w:val="zh-CN"/>
    </w:rPr>
  </w:style>
  <w:style w:type="paragraph" w:styleId="885">
    <w:name w:val="toc 3"/>
    <w:basedOn w:val="854"/>
    <w:next w:val="854"/>
    <w:qFormat/>
    <w:pPr>
      <w:ind w:left="840"/>
    </w:pPr>
    <w:rPr>
      <w:rFonts w:ascii="Times New Roman"/>
    </w:rPr>
  </w:style>
  <w:style w:type="paragraph" w:styleId="886">
    <w:name w:val="Plain Text"/>
    <w:basedOn w:val="854"/>
    <w:link w:val="944"/>
    <w:qFormat/>
    <w:rPr>
      <w:rFonts w:hAnsi="Courier New" w:cs="Courier New"/>
      <w:b w:val="0"/>
      <w:position w:val="0"/>
      <w:sz w:val="21"/>
      <w:szCs w:val="21"/>
    </w:rPr>
  </w:style>
  <w:style w:type="paragraph" w:styleId="887">
    <w:name w:val="toc 8"/>
    <w:basedOn w:val="854"/>
    <w:next w:val="854"/>
    <w:qFormat/>
    <w:pPr>
      <w:ind w:left="1470"/>
      <w:jc w:val="left"/>
    </w:pPr>
    <w:rPr>
      <w:rFonts w:ascii="Calibri" w:hAnsi="Calibri" w:eastAsia="Calibri" w:cs="宋体"/>
      <w:b w:val="0"/>
      <w:position w:val="0"/>
      <w:sz w:val="18"/>
      <w:lang w:val="zh-CN"/>
    </w:rPr>
  </w:style>
  <w:style w:type="paragraph" w:styleId="888">
    <w:name w:val="index 3"/>
    <w:basedOn w:val="854"/>
    <w:next w:val="854"/>
    <w:qFormat/>
    <w:pPr>
      <w:ind w:left="840"/>
    </w:pPr>
    <w:rPr>
      <w:rFonts w:ascii="Calibri" w:hAnsi="Calibri" w:eastAsia="Calibri" w:cs="宋体"/>
      <w:b w:val="0"/>
      <w:position w:val="0"/>
      <w:sz w:val="20"/>
      <w:lang w:val="zh-CN"/>
    </w:rPr>
  </w:style>
  <w:style w:type="paragraph" w:styleId="889">
    <w:name w:val="Date"/>
    <w:basedOn w:val="854"/>
    <w:next w:val="854"/>
    <w:link w:val="945"/>
    <w:qFormat/>
    <w:rPr>
      <w:rFonts w:ascii="Times New Roman"/>
      <w:szCs w:val="24"/>
    </w:rPr>
  </w:style>
  <w:style w:type="paragraph" w:styleId="890">
    <w:name w:val="Body Text Indent 2"/>
    <w:basedOn w:val="854"/>
    <w:link w:val="946"/>
    <w:qFormat/>
    <w:pPr>
      <w:ind w:left="630" w:firstLine="645"/>
    </w:pPr>
    <w:rPr>
      <w:rFonts w:ascii="Arial" w:hAnsi="Arial" w:eastAsia="仿宋_GB2312"/>
      <w:b w:val="0"/>
      <w:position w:val="0"/>
      <w:sz w:val="32"/>
    </w:rPr>
  </w:style>
  <w:style w:type="paragraph" w:styleId="891">
    <w:name w:val="endnote text"/>
    <w:basedOn w:val="854"/>
    <w:link w:val="947"/>
    <w:qFormat/>
    <w:pPr>
      <w:jc w:val="left"/>
    </w:pPr>
    <w:rPr>
      <w:rFonts w:ascii="Calibri" w:hAnsi="Calibri" w:eastAsia="Calibri"/>
      <w:b w:val="0"/>
      <w:position w:val="0"/>
      <w:sz w:val="20"/>
      <w:szCs w:val="24"/>
      <w:lang w:val="zh-CN"/>
    </w:rPr>
  </w:style>
  <w:style w:type="paragraph" w:styleId="892">
    <w:name w:val="Balloon Text"/>
    <w:basedOn w:val="854"/>
    <w:link w:val="948"/>
    <w:qFormat/>
    <w:rPr>
      <w:rFonts w:ascii="Times New Roman"/>
      <w:sz w:val="18"/>
      <w:szCs w:val="18"/>
    </w:rPr>
  </w:style>
  <w:style w:type="paragraph" w:styleId="893">
    <w:name w:val="Footer"/>
    <w:basedOn w:val="854"/>
    <w:link w:val="949"/>
    <w:uiPriority w:val="99"/>
    <w:qFormat/>
    <w:pPr>
      <w:jc w:val="left"/>
      <w:tabs>
        <w:tab w:val="center" w:pos="4153" w:leader="none"/>
        <w:tab w:val="right" w:pos="8306" w:leader="none"/>
      </w:tabs>
    </w:pPr>
    <w:rPr>
      <w:rFonts w:ascii="Times New Roman"/>
      <w:sz w:val="18"/>
      <w:szCs w:val="18"/>
    </w:rPr>
  </w:style>
  <w:style w:type="paragraph" w:styleId="894">
    <w:name w:val="Header"/>
    <w:basedOn w:val="854"/>
    <w:link w:val="950"/>
    <w:qFormat/>
    <w:pPr>
      <w:jc w:val="center"/>
      <w:tabs>
        <w:tab w:val="center" w:pos="4153" w:leader="none"/>
        <w:tab w:val="right" w:pos="8306" w:leader="none"/>
      </w:tabs>
      <w:pBdr>
        <w:bottom w:val="single" w:color="auto" w:sz="6" w:space="1"/>
      </w:pBdr>
    </w:pPr>
    <w:rPr>
      <w:rFonts w:ascii="Times New Roman"/>
      <w:sz w:val="18"/>
      <w:szCs w:val="18"/>
    </w:rPr>
  </w:style>
  <w:style w:type="paragraph" w:styleId="895">
    <w:name w:val="Signature"/>
    <w:basedOn w:val="854"/>
    <w:link w:val="951"/>
    <w:qFormat/>
    <w:pPr>
      <w:jc w:val="center"/>
      <w:spacing w:after="600" w:line="312" w:lineRule="atLeast"/>
    </w:pPr>
    <w:rPr>
      <w:rFonts w:ascii="Calibri" w:hAnsi="Calibri" w:eastAsia="仿宋_GB2312"/>
      <w:b w:val="0"/>
      <w:position w:val="0"/>
      <w:lang w:val="zh-CN"/>
    </w:rPr>
  </w:style>
  <w:style w:type="paragraph" w:styleId="896">
    <w:name w:val="toc 1"/>
    <w:basedOn w:val="854"/>
    <w:next w:val="854"/>
    <w:qFormat/>
    <w:rPr>
      <w:rFonts w:ascii="Times New Roman"/>
    </w:rPr>
  </w:style>
  <w:style w:type="paragraph" w:styleId="897">
    <w:name w:val="toc 4"/>
    <w:basedOn w:val="854"/>
    <w:next w:val="854"/>
    <w:qFormat/>
    <w:pPr>
      <w:ind w:left="630"/>
      <w:jc w:val="left"/>
    </w:pPr>
    <w:rPr>
      <w:rFonts w:ascii="Calibri" w:hAnsi="Calibri" w:eastAsia="Calibri" w:cs="宋体"/>
      <w:b w:val="0"/>
      <w:position w:val="0"/>
      <w:sz w:val="18"/>
      <w:lang w:val="zh-CN"/>
    </w:rPr>
  </w:style>
  <w:style w:type="paragraph" w:styleId="898">
    <w:name w:val="index heading"/>
    <w:basedOn w:val="854"/>
    <w:next w:val="899"/>
    <w:qFormat/>
    <w:rPr>
      <w:rFonts w:ascii="Calibri" w:hAnsi="Calibri" w:eastAsia="Calibri" w:cs="宋体"/>
      <w:b w:val="0"/>
      <w:position w:val="0"/>
      <w:sz w:val="20"/>
      <w:lang w:val="zh-CN"/>
    </w:rPr>
  </w:style>
  <w:style w:type="paragraph" w:styleId="899">
    <w:name w:val="index 1"/>
    <w:basedOn w:val="854"/>
    <w:next w:val="854"/>
    <w:qFormat/>
    <w:rPr>
      <w:rFonts w:ascii="仿宋_GB2312" w:hAnsi="宋体" w:eastAsia="仿宋_GB2312" w:cs="宋体"/>
      <w:b w:val="0"/>
      <w:position w:val="0"/>
      <w:sz w:val="30"/>
      <w:szCs w:val="24"/>
      <w:lang w:val="zh-CN"/>
    </w:rPr>
  </w:style>
  <w:style w:type="paragraph" w:styleId="900">
    <w:name w:val="Subtitle"/>
    <w:basedOn w:val="854"/>
    <w:next w:val="854"/>
    <w:link w:val="95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1">
    <w:name w:val="footnote text"/>
    <w:basedOn w:val="854"/>
    <w:link w:val="953"/>
    <w:qFormat/>
    <w:pPr>
      <w:jc w:val="left"/>
    </w:pPr>
    <w:rPr>
      <w:rFonts w:ascii="Calibri" w:hAnsi="Calibri" w:eastAsia="Calibri"/>
      <w:b w:val="0"/>
      <w:position w:val="0"/>
      <w:sz w:val="18"/>
      <w:szCs w:val="18"/>
      <w:lang w:val="zh-CN"/>
    </w:rPr>
  </w:style>
  <w:style w:type="paragraph" w:styleId="902">
    <w:name w:val="toc 6"/>
    <w:basedOn w:val="854"/>
    <w:next w:val="854"/>
    <w:qFormat/>
    <w:pPr>
      <w:ind w:left="1050"/>
      <w:jc w:val="left"/>
    </w:pPr>
    <w:rPr>
      <w:rFonts w:ascii="Calibri" w:hAnsi="Calibri" w:eastAsia="Calibri" w:cs="宋体"/>
      <w:b w:val="0"/>
      <w:position w:val="0"/>
      <w:sz w:val="18"/>
      <w:lang w:val="zh-CN"/>
    </w:rPr>
  </w:style>
  <w:style w:type="paragraph" w:styleId="903">
    <w:name w:val="Body Text Indent 3"/>
    <w:basedOn w:val="854"/>
    <w:link w:val="954"/>
    <w:qFormat/>
    <w:pPr>
      <w:ind w:left="420"/>
      <w:spacing w:after="120"/>
    </w:pPr>
    <w:rPr>
      <w:rFonts w:ascii="Times New Roman"/>
      <w:sz w:val="16"/>
      <w:szCs w:val="16"/>
    </w:rPr>
  </w:style>
  <w:style w:type="paragraph" w:styleId="904">
    <w:name w:val="index 7"/>
    <w:basedOn w:val="854"/>
    <w:next w:val="854"/>
    <w:qFormat/>
    <w:pPr>
      <w:ind w:left="2520"/>
    </w:pPr>
    <w:rPr>
      <w:rFonts w:ascii="Calibri" w:hAnsi="Calibri" w:eastAsia="Calibri" w:cs="宋体"/>
      <w:b w:val="0"/>
      <w:position w:val="0"/>
      <w:sz w:val="20"/>
      <w:lang w:val="zh-CN"/>
    </w:rPr>
  </w:style>
  <w:style w:type="paragraph" w:styleId="905">
    <w:name w:val="index 9"/>
    <w:basedOn w:val="854"/>
    <w:next w:val="854"/>
    <w:qFormat/>
    <w:pPr>
      <w:ind w:left="3360"/>
    </w:pPr>
    <w:rPr>
      <w:rFonts w:ascii="Calibri" w:hAnsi="Calibri" w:eastAsia="Calibri" w:cs="宋体"/>
      <w:b w:val="0"/>
      <w:position w:val="0"/>
      <w:sz w:val="20"/>
      <w:lang w:val="zh-CN"/>
    </w:rPr>
  </w:style>
  <w:style w:type="paragraph" w:styleId="906">
    <w:name w:val="table of figures"/>
    <w:basedOn w:val="854"/>
    <w:next w:val="854"/>
    <w:qFormat/>
    <w:pPr>
      <w:ind w:left="840" w:hanging="420"/>
    </w:pPr>
    <w:rPr>
      <w:rFonts w:ascii="Calibri" w:hAnsi="Calibri" w:eastAsia="Calibri" w:cs="宋体"/>
      <w:b w:val="0"/>
      <w:position w:val="0"/>
      <w:sz w:val="20"/>
      <w:lang w:val="zh-CN"/>
    </w:rPr>
  </w:style>
  <w:style w:type="paragraph" w:styleId="907">
    <w:name w:val="toc 2"/>
    <w:basedOn w:val="854"/>
    <w:next w:val="854"/>
    <w:qFormat/>
    <w:pPr>
      <w:ind w:left="420"/>
    </w:pPr>
    <w:rPr>
      <w:rFonts w:ascii="Times New Roman"/>
    </w:rPr>
  </w:style>
  <w:style w:type="paragraph" w:styleId="908">
    <w:name w:val="toc 9"/>
    <w:basedOn w:val="854"/>
    <w:next w:val="854"/>
    <w:qFormat/>
    <w:pPr>
      <w:ind w:left="1680"/>
      <w:jc w:val="left"/>
    </w:pPr>
    <w:rPr>
      <w:rFonts w:ascii="Calibri" w:hAnsi="Calibri" w:eastAsia="Calibri" w:cs="宋体"/>
      <w:b w:val="0"/>
      <w:position w:val="0"/>
      <w:sz w:val="18"/>
      <w:lang w:val="zh-CN"/>
    </w:rPr>
  </w:style>
  <w:style w:type="paragraph" w:styleId="909">
    <w:name w:val="Body Text 2"/>
    <w:basedOn w:val="854"/>
    <w:link w:val="955"/>
    <w:qFormat/>
    <w:pPr>
      <w:jc w:val="center"/>
      <w:widowControl/>
    </w:pPr>
    <w:rPr>
      <w:rFonts w:ascii="楷体_GB2312" w:hAnsi="Calibri" w:eastAsia="楷体_GB2312"/>
      <w:b w:val="0"/>
      <w:position w:val="0"/>
      <w:sz w:val="28"/>
      <w:lang w:val="zh-CN"/>
    </w:rPr>
  </w:style>
  <w:style w:type="paragraph" w:styleId="910">
    <w:name w:val="HTML Preformatted"/>
    <w:basedOn w:val="854"/>
    <w:link w:val="9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1">
    <w:name w:val="Normal (Web)"/>
    <w:basedOn w:val="854"/>
    <w:qFormat/>
    <w:pPr>
      <w:jc w:val="left"/>
      <w:spacing w:before="100" w:beforeAutospacing="1" w:after="100" w:afterAutospacing="1"/>
      <w:widowControl/>
    </w:pPr>
    <w:rPr>
      <w:rFonts w:hAnsi="宋体" w:cs="宋体"/>
      <w:szCs w:val="24"/>
    </w:rPr>
  </w:style>
  <w:style w:type="paragraph" w:styleId="912">
    <w:name w:val="index 2"/>
    <w:basedOn w:val="854"/>
    <w:next w:val="854"/>
    <w:qFormat/>
    <w:pPr>
      <w:ind w:left="420"/>
    </w:pPr>
    <w:rPr>
      <w:rFonts w:ascii="Calibri" w:hAnsi="Calibri" w:eastAsia="Calibri" w:cs="宋体"/>
      <w:b w:val="0"/>
      <w:position w:val="0"/>
      <w:sz w:val="20"/>
      <w:lang w:val="zh-CN"/>
    </w:rPr>
  </w:style>
  <w:style w:type="paragraph" w:styleId="913">
    <w:name w:val="Title"/>
    <w:basedOn w:val="854"/>
    <w:link w:val="957"/>
    <w:qFormat/>
    <w:pPr>
      <w:jc w:val="center"/>
      <w:spacing w:line="420" w:lineRule="exact"/>
      <w:widowControl/>
    </w:pPr>
    <w:rPr>
      <w:rFonts w:ascii="Times New Roman" w:eastAsia="黑体"/>
      <w:position w:val="0"/>
      <w:sz w:val="28"/>
      <w:lang w:val="en-GB"/>
    </w:rPr>
  </w:style>
  <w:style w:type="paragraph" w:styleId="914">
    <w:name w:val="annotation subject"/>
    <w:basedOn w:val="877"/>
    <w:next w:val="877"/>
    <w:link w:val="958"/>
    <w:qFormat/>
    <w:rPr>
      <w:rFonts w:ascii="宋体"/>
      <w:b/>
      <w:bCs/>
      <w:position w:val="-10"/>
    </w:rPr>
  </w:style>
  <w:style w:type="paragraph" w:styleId="915">
    <w:name w:val="Body Text First Indent"/>
    <w:basedOn w:val="867"/>
    <w:link w:val="959"/>
    <w:qFormat/>
    <w:pPr>
      <w:ind w:firstLine="420"/>
      <w:spacing w:after="120"/>
    </w:pPr>
    <w:rPr>
      <w:b w:val="0"/>
      <w:sz w:val="21"/>
      <w:szCs w:val="24"/>
      <w:lang w:val="zh-CN"/>
    </w:rPr>
  </w:style>
  <w:style w:type="table" w:styleId="916">
    <w:name w:val="Table Grid"/>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qFormat/>
    <w:rPr>
      <w:rFonts w:ascii="Times New Roman" w:hAnsi="Times New Roman" w:eastAsia="宋体" w:cs="Times New Roman"/>
      <w:b/>
      <w:bCs/>
    </w:rPr>
  </w:style>
  <w:style w:type="character" w:styleId="918">
    <w:name w:val="endnote reference"/>
    <w:qFormat/>
    <w:rPr>
      <w:vertAlign w:val="superscript"/>
    </w:rPr>
  </w:style>
  <w:style w:type="character" w:styleId="919">
    <w:name w:val="page number"/>
    <w:basedOn w:val="864"/>
    <w:qFormat/>
    <w:rPr>
      <w:rFonts w:ascii="Times New Roman" w:hAnsi="Times New Roman" w:eastAsia="宋体" w:cs="Times New Roman"/>
    </w:rPr>
  </w:style>
  <w:style w:type="character" w:styleId="920">
    <w:name w:val="FollowedHyperlink"/>
    <w:uiPriority w:val="99"/>
    <w:qFormat/>
    <w:rPr>
      <w:rFonts w:ascii="Times New Roman" w:hAnsi="Times New Roman" w:eastAsia="宋体" w:cs="Times New Roman"/>
      <w:color w:val="800080"/>
      <w:u w:val="none"/>
    </w:rPr>
  </w:style>
  <w:style w:type="character" w:styleId="921">
    <w:name w:val="Emphasis"/>
    <w:qFormat/>
    <w:rPr>
      <w:rFonts w:ascii="Times New Roman" w:hAnsi="Times New Roman" w:eastAsia="宋体" w:cs="Times New Roman"/>
      <w:i/>
    </w:rPr>
  </w:style>
  <w:style w:type="character" w:styleId="922">
    <w:name w:val="line number"/>
    <w:qFormat/>
  </w:style>
  <w:style w:type="character" w:styleId="923">
    <w:name w:val="HTML Typewriter"/>
    <w:qFormat/>
    <w:rPr>
      <w:rFonts w:ascii="宋体" w:hAnsi="宋体" w:eastAsia="宋体" w:cs="宋体"/>
      <w:sz w:val="24"/>
      <w:szCs w:val="24"/>
    </w:rPr>
  </w:style>
  <w:style w:type="character" w:styleId="924">
    <w:name w:val="Hyperlink"/>
    <w:uiPriority w:val="99"/>
    <w:qFormat/>
    <w:rPr>
      <w:rFonts w:ascii="Times New Roman" w:hAnsi="Times New Roman" w:eastAsia="宋体" w:cs="Times New Roman"/>
      <w:color w:val="0000ff"/>
      <w:u w:val="none"/>
    </w:rPr>
  </w:style>
  <w:style w:type="character" w:styleId="925">
    <w:name w:val="annotation reference"/>
    <w:qFormat/>
    <w:rPr>
      <w:rFonts w:ascii="Times New Roman" w:hAnsi="Times New Roman" w:eastAsia="宋体" w:cs="Times New Roman"/>
      <w:sz w:val="21"/>
      <w:szCs w:val="21"/>
    </w:rPr>
  </w:style>
  <w:style w:type="character" w:styleId="926">
    <w:name w:val="footnote reference"/>
    <w:qFormat/>
    <w:rPr>
      <w:vertAlign w:val="superscript"/>
    </w:rPr>
  </w:style>
  <w:style w:type="character" w:styleId="927">
    <w:name w:val="HTML Sample"/>
    <w:qFormat/>
    <w:rPr>
      <w:rFonts w:ascii="Courier New" w:hAnsi="宋体" w:eastAsia="宋体" w:cs="Courier New"/>
    </w:rPr>
  </w:style>
  <w:style w:type="character" w:styleId="928" w:customStyle="1">
    <w:name w:val="正文文本 字符"/>
    <w:link w:val="867"/>
    <w:uiPriority w:val="99"/>
    <w:qFormat/>
    <w:rPr>
      <w:rFonts w:ascii="楷体_GB2312" w:hAnsi="Arial" w:eastAsia="楷体_GB2312" w:cs="Times New Roman"/>
      <w:b/>
      <w:position w:val="-10"/>
      <w:sz w:val="28"/>
      <w:szCs w:val="28"/>
    </w:rPr>
  </w:style>
  <w:style w:type="character" w:styleId="929" w:customStyle="1">
    <w:name w:val="标题 1 字符"/>
    <w:link w:val="855"/>
    <w:qFormat/>
    <w:rPr>
      <w:rFonts w:ascii="楷体_GB2312" w:hAnsi="Times New Roman" w:eastAsia="楷体_GB2312" w:cs="Times New Roman"/>
      <w:sz w:val="28"/>
      <w:szCs w:val="28"/>
    </w:rPr>
  </w:style>
  <w:style w:type="character" w:styleId="930" w:customStyle="1">
    <w:name w:val="正文缩进 字符"/>
    <w:link w:val="868"/>
    <w:uiPriority w:val="99"/>
    <w:qFormat/>
    <w:rPr>
      <w:b/>
      <w:position w:val="-10"/>
      <w:sz w:val="24"/>
    </w:rPr>
  </w:style>
  <w:style w:type="character" w:styleId="931" w:customStyle="1">
    <w:name w:val="标题 2 字符"/>
    <w:link w:val="856"/>
    <w:qFormat/>
    <w:rPr>
      <w:rFonts w:ascii="Arial" w:hAnsi="Arial" w:eastAsia="幼圆" w:cs="Arial"/>
      <w:bCs/>
      <w:position w:val="-10"/>
      <w:sz w:val="44"/>
      <w:szCs w:val="44"/>
    </w:rPr>
  </w:style>
  <w:style w:type="character" w:styleId="932" w:customStyle="1">
    <w:name w:val="标题 3 字符"/>
    <w:link w:val="857"/>
    <w:qFormat/>
    <w:rPr>
      <w:bCs/>
      <w:position w:val="-10"/>
      <w:sz w:val="32"/>
      <w:szCs w:val="32"/>
    </w:rPr>
  </w:style>
  <w:style w:type="character" w:styleId="933" w:customStyle="1">
    <w:name w:val="标题 4 字符"/>
    <w:link w:val="858"/>
    <w:qFormat/>
    <w:rPr>
      <w:rFonts w:ascii="Arial" w:hAnsi="Arial" w:eastAsia="黑体" w:cs="Arial"/>
      <w:bCs/>
      <w:position w:val="-10"/>
      <w:sz w:val="28"/>
      <w:szCs w:val="28"/>
    </w:rPr>
  </w:style>
  <w:style w:type="character" w:styleId="934" w:customStyle="1">
    <w:name w:val="标题 5 字符"/>
    <w:link w:val="859"/>
    <w:qFormat/>
    <w:rPr>
      <w:rFonts w:ascii="黑体" w:hAnsi="Times New Roman" w:eastAsia="黑体" w:cs="Times New Roman"/>
      <w:b/>
      <w:color w:val="000000"/>
      <w:sz w:val="28"/>
    </w:rPr>
  </w:style>
  <w:style w:type="character" w:styleId="935" w:customStyle="1">
    <w:name w:val="标题 6 字符"/>
    <w:link w:val="860"/>
    <w:qFormat/>
    <w:rPr>
      <w:rFonts w:ascii="Arial" w:hAnsi="Arial" w:eastAsia="黑体" w:cs="Times New Roman"/>
      <w:b/>
      <w:bCs/>
      <w:sz w:val="24"/>
      <w:szCs w:val="24"/>
    </w:rPr>
  </w:style>
  <w:style w:type="character" w:styleId="936" w:customStyle="1">
    <w:name w:val="标题 7 字符"/>
    <w:link w:val="861"/>
    <w:qFormat/>
    <w:rPr>
      <w:rFonts w:ascii="Times New Roman" w:hAnsi="Times New Roman" w:eastAsia="宋体" w:cs="Times New Roman"/>
      <w:b/>
      <w:bCs/>
      <w:sz w:val="24"/>
      <w:szCs w:val="24"/>
    </w:rPr>
  </w:style>
  <w:style w:type="character" w:styleId="937" w:customStyle="1">
    <w:name w:val="标题 8 字符"/>
    <w:link w:val="862"/>
    <w:qFormat/>
    <w:rPr>
      <w:rFonts w:ascii="Arial" w:hAnsi="Arial" w:eastAsia="黑体" w:cs="Times New Roman"/>
      <w:sz w:val="24"/>
      <w:szCs w:val="24"/>
    </w:rPr>
  </w:style>
  <w:style w:type="character" w:styleId="938" w:customStyle="1">
    <w:name w:val="标题 9 字符"/>
    <w:link w:val="863"/>
    <w:qFormat/>
    <w:rPr>
      <w:rFonts w:ascii="Arial" w:hAnsi="Arial" w:eastAsia="黑体" w:cs="Times New Roman"/>
      <w:sz w:val="21"/>
      <w:szCs w:val="21"/>
    </w:rPr>
  </w:style>
  <w:style w:type="character" w:styleId="939" w:customStyle="1">
    <w:name w:val="文档结构图 字符"/>
    <w:link w:val="876"/>
    <w:qFormat/>
    <w:rPr>
      <w:b/>
      <w:position w:val="-10"/>
      <w:sz w:val="24"/>
      <w:shd w:val="clear" w:color="auto" w:fill="000080"/>
    </w:rPr>
  </w:style>
  <w:style w:type="character" w:styleId="940" w:customStyle="1">
    <w:name w:val="批注文字 字符"/>
    <w:link w:val="877"/>
    <w:uiPriority w:val="99"/>
    <w:qFormat/>
    <w:rPr>
      <w:rFonts w:ascii="Times New Roman" w:hAnsi="Times New Roman" w:eastAsia="仿宋_GB2312" w:cs="Times New Roman"/>
      <w:sz w:val="24"/>
    </w:rPr>
  </w:style>
  <w:style w:type="character" w:styleId="941" w:customStyle="1">
    <w:name w:val="称呼 字符"/>
    <w:link w:val="879"/>
    <w:qFormat/>
    <w:rPr>
      <w:rFonts w:ascii="仿宋_GB2312" w:hAnsi="Calibri" w:eastAsia="仿宋_GB2312" w:cs="宋体"/>
      <w:sz w:val="28"/>
      <w:lang w:val="zh-CN"/>
    </w:rPr>
  </w:style>
  <w:style w:type="character" w:styleId="942" w:customStyle="1">
    <w:name w:val="正文文本 3 字符"/>
    <w:link w:val="880"/>
    <w:qFormat/>
    <w:rPr>
      <w:rFonts w:ascii="仿宋_GB2312" w:hAnsi="Arial" w:eastAsia="仿宋_GB2312" w:cs="宋体"/>
      <w:sz w:val="32"/>
      <w:lang w:val="zh-CN"/>
    </w:rPr>
  </w:style>
  <w:style w:type="character" w:styleId="943" w:customStyle="1">
    <w:name w:val="正文文本缩进 字符"/>
    <w:link w:val="881"/>
    <w:qFormat/>
    <w:rPr>
      <w:b/>
      <w:position w:val="-10"/>
      <w:sz w:val="24"/>
    </w:rPr>
  </w:style>
  <w:style w:type="character" w:styleId="944" w:customStyle="1">
    <w:name w:val="纯文本 字符"/>
    <w:link w:val="886"/>
    <w:qFormat/>
    <w:rPr>
      <w:rFonts w:ascii="宋体" w:hAnsi="Courier New" w:eastAsia="宋体" w:cs="Courier New"/>
      <w:sz w:val="21"/>
      <w:szCs w:val="21"/>
      <w:lang w:val="en-US" w:eastAsia="zh-CN" w:bidi="ar-SA"/>
    </w:rPr>
  </w:style>
  <w:style w:type="character" w:styleId="945" w:customStyle="1">
    <w:name w:val="日期 字符"/>
    <w:basedOn w:val="864"/>
    <w:link w:val="889"/>
    <w:qFormat/>
    <w:rPr>
      <w:b/>
      <w:position w:val="-10"/>
      <w:sz w:val="24"/>
      <w:szCs w:val="24"/>
    </w:rPr>
  </w:style>
  <w:style w:type="character" w:styleId="946" w:customStyle="1">
    <w:name w:val="正文文本缩进 2 字符"/>
    <w:link w:val="890"/>
    <w:qFormat/>
    <w:rPr>
      <w:rFonts w:ascii="Arial" w:hAnsi="Arial" w:eastAsia="仿宋_GB2312"/>
      <w:sz w:val="32"/>
    </w:rPr>
  </w:style>
  <w:style w:type="character" w:styleId="947" w:customStyle="1">
    <w:name w:val="尾注文本 字符"/>
    <w:link w:val="891"/>
    <w:qFormat/>
    <w:rPr>
      <w:rFonts w:ascii="Calibri" w:hAnsi="Calibri" w:eastAsia="Calibri" w:cs="宋体"/>
      <w:szCs w:val="24"/>
      <w:lang w:val="zh-CN"/>
    </w:rPr>
  </w:style>
  <w:style w:type="character" w:styleId="948" w:customStyle="1">
    <w:name w:val="批注框文本 字符"/>
    <w:basedOn w:val="864"/>
    <w:link w:val="892"/>
    <w:qFormat/>
    <w:rPr>
      <w:b/>
      <w:position w:val="-10"/>
      <w:sz w:val="18"/>
      <w:szCs w:val="18"/>
    </w:rPr>
  </w:style>
  <w:style w:type="character" w:styleId="949" w:customStyle="1">
    <w:name w:val="页脚 字符"/>
    <w:link w:val="893"/>
    <w:uiPriority w:val="99"/>
    <w:qFormat/>
    <w:rPr>
      <w:b/>
      <w:position w:val="-10"/>
      <w:sz w:val="18"/>
      <w:szCs w:val="18"/>
    </w:rPr>
  </w:style>
  <w:style w:type="character" w:styleId="950" w:customStyle="1">
    <w:name w:val="页眉 字符"/>
    <w:basedOn w:val="864"/>
    <w:link w:val="894"/>
    <w:qFormat/>
    <w:rPr>
      <w:b/>
      <w:position w:val="-10"/>
      <w:sz w:val="18"/>
      <w:szCs w:val="18"/>
    </w:rPr>
  </w:style>
  <w:style w:type="character" w:styleId="951" w:customStyle="1">
    <w:name w:val="签名 字符"/>
    <w:link w:val="895"/>
    <w:qFormat/>
    <w:rPr>
      <w:rFonts w:ascii="Calibri" w:hAnsi="Calibri" w:eastAsia="仿宋_GB2312" w:cs="宋体"/>
      <w:sz w:val="24"/>
      <w:lang w:val="zh-CN"/>
    </w:rPr>
  </w:style>
  <w:style w:type="character" w:styleId="952" w:customStyle="1">
    <w:name w:val="副标题 字符"/>
    <w:link w:val="900"/>
    <w:qFormat/>
    <w:rPr>
      <w:rFonts w:ascii="Cambria" w:hAnsi="Cambria" w:eastAsia="Calibri" w:cs="宋体"/>
      <w:i/>
      <w:iCs/>
      <w:spacing w:val="13"/>
      <w:sz w:val="24"/>
      <w:szCs w:val="24"/>
      <w:lang w:val="zh-CN" w:eastAsia="en-US" w:bidi="en-US"/>
    </w:rPr>
  </w:style>
  <w:style w:type="character" w:styleId="953" w:customStyle="1">
    <w:name w:val="脚注文本 字符"/>
    <w:link w:val="901"/>
    <w:qFormat/>
    <w:rPr>
      <w:rFonts w:ascii="Calibri" w:hAnsi="Calibri" w:eastAsia="Calibri" w:cs="宋体"/>
      <w:sz w:val="18"/>
      <w:szCs w:val="18"/>
      <w:lang w:val="zh-CN"/>
    </w:rPr>
  </w:style>
  <w:style w:type="character" w:styleId="954" w:customStyle="1">
    <w:name w:val="正文文本缩进 3 字符"/>
    <w:link w:val="903"/>
    <w:qFormat/>
    <w:rPr>
      <w:b/>
      <w:position w:val="-10"/>
      <w:sz w:val="16"/>
      <w:szCs w:val="16"/>
    </w:rPr>
  </w:style>
  <w:style w:type="character" w:styleId="955" w:customStyle="1">
    <w:name w:val="正文文本 2 字符"/>
    <w:link w:val="909"/>
    <w:qFormat/>
    <w:rPr>
      <w:rFonts w:ascii="楷体_GB2312" w:hAnsi="Calibri" w:eastAsia="楷体_GB2312" w:cs="宋体"/>
      <w:sz w:val="28"/>
      <w:lang w:val="zh-CN"/>
    </w:rPr>
  </w:style>
  <w:style w:type="character" w:styleId="956" w:customStyle="1">
    <w:name w:val="HTML 预设格式 字符"/>
    <w:link w:val="910"/>
    <w:qFormat/>
    <w:rPr>
      <w:rFonts w:ascii="黑体" w:hAnsi="Courier New" w:eastAsia="黑体" w:cs="Courier New"/>
    </w:rPr>
  </w:style>
  <w:style w:type="character" w:styleId="957" w:customStyle="1">
    <w:name w:val="标题 字符"/>
    <w:link w:val="913"/>
    <w:qFormat/>
    <w:rPr>
      <w:rFonts w:eastAsia="黑体"/>
      <w:b/>
      <w:sz w:val="28"/>
      <w:lang w:val="en-GB"/>
    </w:rPr>
  </w:style>
  <w:style w:type="character" w:styleId="958" w:customStyle="1">
    <w:name w:val="批注主题 字符"/>
    <w:link w:val="914"/>
    <w:qFormat/>
    <w:rPr>
      <w:rFonts w:ascii="宋体" w:hAnsi="Times New Roman" w:eastAsia="仿宋_GB2312" w:cs="Times New Roman"/>
      <w:b/>
      <w:bCs/>
      <w:position w:val="-10"/>
      <w:sz w:val="24"/>
    </w:rPr>
  </w:style>
  <w:style w:type="character" w:styleId="959" w:customStyle="1">
    <w:name w:val="正文文本首行缩进 字符"/>
    <w:link w:val="915"/>
    <w:qFormat/>
    <w:rPr>
      <w:rFonts w:ascii="楷体_GB2312" w:hAnsi="Arial" w:eastAsia="楷体_GB2312" w:cs="宋体"/>
      <w:position w:val="-10"/>
      <w:sz w:val="21"/>
      <w:szCs w:val="24"/>
      <w:lang w:val="zh-CN"/>
    </w:rPr>
  </w:style>
  <w:style w:type="paragraph" w:styleId="960" w:customStyle="1">
    <w:name w:val="标题3"/>
    <w:basedOn w:val="85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61" w:customStyle="1">
    <w:name w:val="段"/>
    <w:next w:val="854"/>
    <w:qFormat/>
    <w:pPr>
      <w:ind w:firstLine="200"/>
      <w:jc w:val="both"/>
    </w:pPr>
    <w:rPr>
      <w:rFonts w:ascii="宋体"/>
      <w:sz w:val="21"/>
    </w:rPr>
  </w:style>
  <w:style w:type="character" w:styleId="962" w:customStyle="1">
    <w:name w:val="标题 2 Char"/>
    <w:qFormat/>
    <w:rPr>
      <w:rFonts w:ascii="Arial" w:hAnsi="Arial" w:eastAsia="宋体" w:cs="Times New Roman"/>
      <w:b/>
      <w:bCs/>
      <w:sz w:val="28"/>
      <w:szCs w:val="32"/>
      <w:lang w:val="en-US" w:eastAsia="zh-CN" w:bidi="ar-SA"/>
    </w:rPr>
  </w:style>
  <w:style w:type="paragraph" w:styleId="963">
    <w:name w:val="List Paragraph"/>
    <w:basedOn w:val="854"/>
    <w:uiPriority w:val="99"/>
    <w:qFormat/>
    <w:pPr>
      <w:ind w:left="720"/>
      <w:jc w:val="left"/>
      <w:widowControl/>
    </w:pPr>
    <w:rPr>
      <w:rFonts w:ascii="Calibri" w:hAnsi="Calibri"/>
      <w:szCs w:val="24"/>
      <w:lang w:eastAsia="en-US" w:bidi="en-US"/>
    </w:rPr>
  </w:style>
  <w:style w:type="paragraph" w:styleId="964" w:customStyle="1">
    <w:name w:val="font5"/>
    <w:basedOn w:val="854"/>
    <w:qFormat/>
    <w:pPr>
      <w:jc w:val="left"/>
      <w:spacing w:before="100" w:beforeAutospacing="1" w:after="100" w:afterAutospacing="1"/>
      <w:widowControl/>
    </w:pPr>
    <w:rPr>
      <w:rFonts w:hAnsi="宋体" w:eastAsia="Calibri" w:cs="宋体"/>
      <w:b w:val="0"/>
      <w:position w:val="0"/>
      <w:sz w:val="18"/>
      <w:szCs w:val="18"/>
      <w:lang w:val="zh-CN"/>
    </w:rPr>
  </w:style>
  <w:style w:type="paragraph" w:styleId="965" w:customStyle="1">
    <w:name w:val="xl35"/>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6" w:customStyle="1">
    <w:name w:val="List Paragraph1"/>
    <w:basedOn w:val="854"/>
    <w:qFormat/>
    <w:pPr>
      <w:ind w:firstLine="420"/>
    </w:pPr>
    <w:rPr>
      <w:rFonts w:ascii="Calibri" w:hAnsi="Calibri" w:cs="Calibri"/>
    </w:rPr>
  </w:style>
  <w:style w:type="paragraph" w:styleId="967" w:customStyle="1">
    <w:name w:val="中等深浅网格 1 - 强调文字颜色 21"/>
    <w:basedOn w:val="854"/>
    <w:qFormat/>
    <w:pPr>
      <w:ind w:firstLine="420"/>
    </w:pPr>
    <w:rPr>
      <w:rFonts w:ascii="Calibri" w:hAnsi="Calibri" w:eastAsia="Calibri" w:cs="宋体"/>
      <w:b w:val="0"/>
      <w:position w:val="0"/>
      <w:sz w:val="20"/>
      <w:szCs w:val="22"/>
      <w:lang w:val="zh-CN"/>
    </w:rPr>
  </w:style>
  <w:style w:type="paragraph" w:styleId="968" w:customStyle="1">
    <w:name w:val="章标题"/>
    <w:next w:val="961"/>
    <w:qFormat/>
    <w:pPr>
      <w:jc w:val="both"/>
      <w:outlineLvl w:val="1"/>
    </w:pPr>
    <w:rPr>
      <w:rFonts w:eastAsia="黑体"/>
      <w:sz w:val="21"/>
    </w:rPr>
  </w:style>
  <w:style w:type="paragraph" w:styleId="969" w:customStyle="1">
    <w:name w:val="标题3，章节第三层"/>
    <w:basedOn w:val="854"/>
    <w:next w:val="970"/>
    <w:qFormat/>
    <w:pPr>
      <w:spacing w:before="78" w:line="300" w:lineRule="auto"/>
      <w:outlineLvl w:val="2"/>
    </w:pPr>
    <w:rPr>
      <w:rFonts w:ascii="Arial" w:hAnsi="Arial" w:eastAsia="华文细黑" w:cs="宋体"/>
      <w:b w:val="0"/>
      <w:position w:val="0"/>
      <w:sz w:val="30"/>
      <w:szCs w:val="24"/>
      <w:lang w:val="zh-CN"/>
    </w:rPr>
  </w:style>
  <w:style w:type="paragraph" w:styleId="970" w:customStyle="1">
    <w:name w:val="正文格式"/>
    <w:basedOn w:val="85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1" w:customStyle="1">
    <w:name w:val="小四 段落 宋体 Char"/>
    <w:basedOn w:val="873"/>
    <w:qFormat/>
    <w:pPr>
      <w:ind w:left="0" w:right="-33" w:firstLine="600"/>
      <w:jc w:val="left"/>
      <w:tabs>
        <w:tab w:val="clear" w:pos="2952" w:leader="none"/>
      </w:tabs>
    </w:pPr>
    <w:rPr>
      <w:rFonts w:ascii="仿宋_GB2312" w:eastAsia="仿宋_GB2312"/>
      <w:sz w:val="30"/>
      <w:szCs w:val="30"/>
    </w:rPr>
  </w:style>
  <w:style w:type="paragraph" w:styleId="972" w:customStyle="1">
    <w:name w:val="xl39"/>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3" w:customStyle="1">
    <w:name w:val="retrait3"/>
    <w:basedOn w:val="854"/>
    <w:qFormat/>
    <w:pPr>
      <w:ind w:left="851"/>
      <w:jc w:val="left"/>
      <w:spacing w:before="20" w:after="20"/>
      <w:widowControl/>
    </w:pPr>
    <w:rPr>
      <w:rFonts w:ascii="Arial" w:hAnsi="Arial" w:eastAsia="Calibri" w:cs="宋体"/>
      <w:b w:val="0"/>
      <w:position w:val="0"/>
      <w:lang w:val="en-GB"/>
    </w:rPr>
  </w:style>
  <w:style w:type="paragraph" w:styleId="974" w:customStyle="1">
    <w:name w:val="招标文件"/>
    <w:basedOn w:val="854"/>
    <w:qFormat/>
    <w:pPr>
      <w:jc w:val="center"/>
      <w:spacing w:before="260" w:after="260"/>
      <w:outlineLvl w:val="1"/>
    </w:pPr>
    <w:rPr>
      <w:rFonts w:hAnsi="宋体"/>
      <w:bCs/>
      <w:sz w:val="32"/>
      <w:szCs w:val="32"/>
    </w:rPr>
  </w:style>
  <w:style w:type="paragraph" w:styleId="975" w:customStyle="1">
    <w:name w:val="样式 标题 3H3sect1.2.3BOD 0Heading 3 - oldh3l3CTLevel 3 Head..."/>
    <w:basedOn w:val="857"/>
    <w:qFormat/>
    <w:pPr>
      <w:jc w:val="left"/>
      <w:spacing w:line="390" w:lineRule="atLeast"/>
      <w:shd w:val="clear" w:color="auto" w:fill="ffffff"/>
    </w:pPr>
    <w:rPr>
      <w:rFonts w:ascii="宋体" w:hAnsi="宋体" w:cs="宋体"/>
      <w:b/>
      <w:position w:val="0"/>
      <w:sz w:val="30"/>
      <w:szCs w:val="21"/>
      <w:lang w:val="zh-CN"/>
    </w:rPr>
  </w:style>
  <w:style w:type="paragraph" w:styleId="976" w:customStyle="1">
    <w:name w:val="小四 段落 宋体 Char Char Char"/>
    <w:basedOn w:val="873"/>
    <w:qFormat/>
    <w:pPr>
      <w:ind w:left="0" w:right="-33" w:firstLine="545"/>
      <w:jc w:val="left"/>
      <w:spacing w:line="360" w:lineRule="auto"/>
      <w:tabs>
        <w:tab w:val="clear" w:pos="2952" w:leader="none"/>
      </w:tabs>
    </w:pPr>
    <w:rPr>
      <w:sz w:val="24"/>
    </w:rPr>
  </w:style>
  <w:style w:type="paragraph" w:styleId="977" w:customStyle="1">
    <w:name w:val="小四 段落 宋体"/>
    <w:basedOn w:val="873"/>
    <w:qFormat/>
    <w:pPr>
      <w:ind w:left="113" w:right="113" w:firstLine="425"/>
      <w:jc w:val="left"/>
      <w:spacing w:line="360" w:lineRule="auto"/>
      <w:tabs>
        <w:tab w:val="clear" w:pos="2952" w:leader="none"/>
      </w:tabs>
    </w:pPr>
    <w:rPr>
      <w:sz w:val="24"/>
    </w:rPr>
  </w:style>
  <w:style w:type="paragraph" w:styleId="978" w:customStyle="1">
    <w:name w:val="111111"/>
    <w:basedOn w:val="854"/>
    <w:link w:val="979"/>
    <w:qFormat/>
    <w:pPr>
      <w:jc w:val="center"/>
      <w:spacing w:before="120" w:after="120"/>
    </w:pPr>
    <w:rPr>
      <w:rFonts w:hAnsi="宋体" w:eastAsia="黑体"/>
      <w:bCs/>
      <w:position w:val="0"/>
      <w:sz w:val="21"/>
      <w:szCs w:val="21"/>
    </w:rPr>
  </w:style>
  <w:style w:type="character" w:styleId="979" w:customStyle="1">
    <w:name w:val="111111 Char"/>
    <w:link w:val="978"/>
    <w:qFormat/>
    <w:rPr>
      <w:rFonts w:ascii="宋体" w:hAnsi="宋体" w:eastAsia="黑体" w:cs="宋体"/>
      <w:b/>
      <w:bCs/>
      <w:sz w:val="21"/>
      <w:szCs w:val="21"/>
    </w:rPr>
  </w:style>
  <w:style w:type="paragraph" w:styleId="980" w:customStyle="1">
    <w:name w:val="标题6"/>
    <w:basedOn w:val="859"/>
    <w:qFormat/>
    <w:pPr>
      <w:numPr>
        <w:numId w:val="1"/>
      </w:numPr>
      <w:keepLines/>
      <w:tabs>
        <w:tab w:val="left" w:pos="420" w:leader="none"/>
      </w:tabs>
    </w:pPr>
    <w:rPr>
      <w:rFonts w:ascii="Times New Roman"/>
      <w:b w:val="0"/>
      <w:bCs/>
      <w:color w:val="auto"/>
      <w:sz w:val="24"/>
      <w:szCs w:val="28"/>
    </w:rPr>
  </w:style>
  <w:style w:type="paragraph" w:styleId="981" w:customStyle="1">
    <w:name w:val="Char1 Char Char Char"/>
    <w:basedOn w:val="854"/>
    <w:qFormat/>
    <w:rPr>
      <w:rFonts w:ascii="Tahoma" w:hAnsi="Tahoma" w:eastAsia="Calibri" w:cs="Tahoma"/>
      <w:b w:val="0"/>
      <w:position w:val="0"/>
      <w:lang w:val="zh-CN"/>
    </w:rPr>
  </w:style>
  <w:style w:type="paragraph" w:styleId="982" w:customStyle="1">
    <w:name w:val="flNote"/>
    <w:basedOn w:val="854"/>
    <w:qFormat/>
    <w:pPr>
      <w:jc w:val="center"/>
      <w:spacing w:before="567" w:line="360" w:lineRule="atLeast"/>
    </w:pPr>
    <w:rPr>
      <w:rFonts w:ascii="Calibri" w:hAnsi="Calibri" w:eastAsia="黑体" w:cs="宋体"/>
      <w:position w:val="0"/>
      <w:lang w:val="zh-CN"/>
    </w:rPr>
  </w:style>
  <w:style w:type="paragraph" w:styleId="983" w:customStyle="1">
    <w:name w:val="样式4 Char"/>
    <w:basedOn w:val="85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4" w:customStyle="1">
    <w:name w:val="xl34"/>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5" w:customStyle="1">
    <w:name w:val="af17cgridlangnp1033langf"/>
    <w:qFormat/>
    <w:pPr>
      <w:ind w:left="567" w:firstLine="510"/>
      <w:jc w:val="both"/>
      <w:spacing w:before="156" w:line="360" w:lineRule="atLeast"/>
      <w:widowControl w:val="off"/>
    </w:pPr>
  </w:style>
  <w:style w:type="paragraph" w:styleId="986" w:customStyle="1">
    <w:name w:val="Item Step in Table"/>
    <w:qFormat/>
    <w:pPr>
      <w:jc w:val="both"/>
      <w:spacing w:before="40" w:after="40"/>
      <w:tabs>
        <w:tab w:val="left" w:pos="397" w:leader="none"/>
      </w:tabs>
    </w:pPr>
    <w:rPr>
      <w:rFonts w:ascii="Arial" w:hAnsi="Arial" w:cs="Arial"/>
      <w:sz w:val="18"/>
      <w:szCs w:val="18"/>
    </w:rPr>
  </w:style>
  <w:style w:type="paragraph" w:styleId="987" w:customStyle="1">
    <w:name w:val="content_lineheight"/>
    <w:basedOn w:val="854"/>
    <w:qFormat/>
    <w:pPr>
      <w:jc w:val="left"/>
      <w:spacing w:before="100" w:beforeAutospacing="1" w:after="100" w:afterAutospacing="1"/>
      <w:widowControl/>
    </w:pPr>
    <w:rPr>
      <w:rFonts w:hAnsi="宋体" w:eastAsia="Calibri" w:cs="宋体"/>
      <w:b w:val="0"/>
      <w:position w:val="0"/>
      <w:szCs w:val="24"/>
      <w:lang w:val="zh-CN"/>
    </w:rPr>
  </w:style>
  <w:style w:type="paragraph" w:styleId="988" w:customStyle="1">
    <w:name w:val="Char1 Char Char Char1"/>
    <w:basedOn w:val="854"/>
    <w:qFormat/>
    <w:rPr>
      <w:rFonts w:ascii="Tahoma" w:hAnsi="Tahoma" w:eastAsia="Calibri" w:cs="宋体"/>
      <w:b w:val="0"/>
      <w:position w:val="0"/>
      <w:lang w:val="zh-CN"/>
    </w:rPr>
  </w:style>
  <w:style w:type="paragraph" w:styleId="989" w:customStyle="1">
    <w:name w:val="xl29"/>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
    <w:basedOn w:val="854"/>
    <w:qFormat/>
    <w:rPr>
      <w:rFonts w:ascii="Tahoma" w:hAnsi="Tahoma" w:eastAsia="Calibri" w:cs="宋体"/>
      <w:b w:val="0"/>
      <w:position w:val="0"/>
      <w:lang w:val="zh-CN"/>
    </w:rPr>
  </w:style>
  <w:style w:type="paragraph" w:styleId="991" w:customStyle="1">
    <w:name w:val="Char Char"/>
    <w:basedOn w:val="854"/>
    <w:qFormat/>
    <w:rPr>
      <w:rFonts w:ascii="Tahoma" w:hAnsi="Tahoma" w:eastAsia="Calibri" w:cs="Tahoma"/>
      <w:b w:val="0"/>
      <w:position w:val="0"/>
      <w:lang w:val="zh-CN"/>
    </w:rPr>
  </w:style>
  <w:style w:type="paragraph" w:styleId="992" w:customStyle="1">
    <w:name w:val="flName"/>
    <w:basedOn w:val="982"/>
    <w:qFormat/>
    <w:pPr>
      <w:spacing w:before="0" w:line="113" w:lineRule="atLeast"/>
    </w:pPr>
  </w:style>
  <w:style w:type="paragraph" w:styleId="993" w:customStyle="1">
    <w:name w:val="Char Char Char Char Char Char Char Char Char Char Char Char Char Char Char Char Char Char Char Char Char"/>
    <w:basedOn w:val="854"/>
    <w:qFormat/>
    <w:rPr>
      <w:rFonts w:ascii="Tahoma" w:hAnsi="Tahoma" w:eastAsia="Calibri" w:cs="Tahoma"/>
      <w:b w:val="0"/>
      <w:position w:val="0"/>
      <w:lang w:val="zh-CN"/>
    </w:rPr>
  </w:style>
  <w:style w:type="paragraph" w:styleId="994" w:customStyle="1">
    <w:name w:val="font13"/>
    <w:basedOn w:val="85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5" w:customStyle="1">
    <w:name w:val="xl48"/>
    <w:basedOn w:val="85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6" w:customStyle="1">
    <w:name w:val="Char Char Char Char Char Char Char Char Char Char Char Char Char Char1"/>
    <w:basedOn w:val="854"/>
    <w:qFormat/>
    <w:rPr>
      <w:rFonts w:ascii="Tahoma" w:hAnsi="Tahoma" w:eastAsia="Calibri" w:cs="Tahoma"/>
      <w:b w:val="0"/>
      <w:position w:val="0"/>
      <w:lang w:val="zh-CN"/>
    </w:rPr>
  </w:style>
  <w:style w:type="paragraph" w:styleId="997" w:customStyle="1">
    <w:name w:val="二级目录"/>
    <w:next w:val="854"/>
    <w:qFormat/>
    <w:pPr>
      <w:tabs>
        <w:tab w:val="left" w:pos="360" w:leader="none"/>
        <w:tab w:val="left" w:pos="1145" w:leader="none"/>
      </w:tabs>
      <w:outlineLvl w:val="1"/>
    </w:pPr>
    <w:rPr>
      <w:rFonts w:ascii="Calibri" w:hAnsi="Calibri"/>
      <w:b/>
      <w:sz w:val="30"/>
      <w:szCs w:val="28"/>
    </w:rPr>
  </w:style>
  <w:style w:type="paragraph" w:styleId="998" w:customStyle="1">
    <w:name w:val="我的正文"/>
    <w:basedOn w:val="854"/>
    <w:qFormat/>
    <w:pPr>
      <w:ind w:firstLine="420"/>
      <w:jc w:val="left"/>
      <w:spacing w:line="360" w:lineRule="auto"/>
      <w:widowControl/>
    </w:pPr>
    <w:rPr>
      <w:rFonts w:hAnsi="宋体" w:eastAsia="Calibri" w:cs="宋体"/>
      <w:b w:val="0"/>
      <w:position w:val="0"/>
      <w:sz w:val="20"/>
      <w:szCs w:val="21"/>
      <w:lang w:val="zh-CN"/>
    </w:rPr>
  </w:style>
  <w:style w:type="paragraph" w:styleId="999" w:customStyle="1">
    <w:name w:val="Normal1"/>
    <w:basedOn w:val="854"/>
    <w:qFormat/>
    <w:rPr>
      <w:rFonts w:ascii="Calibri" w:hAnsi="Calibri" w:eastAsia="Calibri" w:cs="宋体"/>
      <w:b w:val="0"/>
      <w:position w:val="0"/>
      <w:sz w:val="20"/>
      <w:lang w:val="zh-CN"/>
    </w:rPr>
  </w:style>
  <w:style w:type="paragraph" w:styleId="1000" w:customStyle="1">
    <w:name w:val="xl50"/>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1" w:customStyle="1">
    <w:name w:val="样式 段后: 0.5 行 左  0.75 字符"/>
    <w:basedOn w:val="854"/>
    <w:qFormat/>
    <w:pPr>
      <w:ind w:firstLine="420"/>
      <w:spacing w:line="360" w:lineRule="auto"/>
      <w:widowControl/>
    </w:pPr>
    <w:rPr>
      <w:rFonts w:ascii="Calibri" w:hAnsi="Arial" w:eastAsia="Calibri" w:cs="Arial"/>
      <w:b w:val="0"/>
      <w:position w:val="0"/>
      <w:sz w:val="20"/>
      <w:szCs w:val="21"/>
      <w:lang w:val="zh-CN"/>
    </w:rPr>
  </w:style>
  <w:style w:type="paragraph" w:styleId="1002" w:customStyle="1">
    <w:name w:val="表头_5"/>
    <w:basedOn w:val="854"/>
    <w:qFormat/>
    <w:pPr>
      <w:spacing w:line="360" w:lineRule="auto"/>
    </w:pPr>
    <w:rPr>
      <w:rFonts w:ascii="Calibri" w:hAnsi="Calibri" w:eastAsia="Calibri" w:cs="宋体"/>
      <w:bCs/>
      <w:position w:val="0"/>
      <w:sz w:val="28"/>
      <w:szCs w:val="21"/>
      <w:lang w:val="zh-CN"/>
    </w:rPr>
  </w:style>
  <w:style w:type="paragraph" w:styleId="1003" w:customStyle="1">
    <w:name w:val="Char Char1 Char"/>
    <w:basedOn w:val="854"/>
    <w:qFormat/>
    <w:pPr>
      <w:jc w:val="left"/>
      <w:spacing w:after="160" w:line="240" w:lineRule="exact"/>
      <w:widowControl/>
    </w:pPr>
    <w:rPr>
      <w:rFonts w:ascii="Verdana" w:hAnsi="Verdana" w:eastAsia="Calibri" w:cs="宋体"/>
      <w:b w:val="0"/>
      <w:position w:val="0"/>
      <w:sz w:val="20"/>
      <w:lang w:val="zh-CN" w:eastAsia="en-US"/>
    </w:rPr>
  </w:style>
  <w:style w:type="paragraph" w:styleId="1004" w:customStyle="1">
    <w:name w:val="标题1，章节第一层"/>
    <w:basedOn w:val="970"/>
    <w:next w:val="970"/>
    <w:qFormat/>
    <w:pPr>
      <w:ind w:left="482"/>
      <w:tabs>
        <w:tab w:val="left" w:pos="693" w:leader="none"/>
      </w:tabs>
      <w:outlineLvl w:val="0"/>
    </w:pPr>
    <w:rPr>
      <w:color w:val="000000"/>
      <w:sz w:val="24"/>
      <w:szCs w:val="24"/>
    </w:rPr>
  </w:style>
  <w:style w:type="paragraph" w:styleId="1005" w:customStyle="1">
    <w:name w:val="font12"/>
    <w:basedOn w:val="854"/>
    <w:qFormat/>
    <w:pPr>
      <w:jc w:val="left"/>
      <w:spacing w:before="100" w:beforeAutospacing="1" w:after="100" w:afterAutospacing="1"/>
      <w:widowControl/>
    </w:pPr>
    <w:rPr>
      <w:rFonts w:hAnsi="宋体" w:eastAsia="Calibri" w:cs="宋体"/>
      <w:b w:val="0"/>
      <w:position w:val="0"/>
      <w:sz w:val="36"/>
      <w:szCs w:val="36"/>
      <w:lang w:val="zh-CN"/>
    </w:rPr>
  </w:style>
  <w:style w:type="paragraph" w:styleId="1006" w:customStyle="1">
    <w:name w:val="马刚标题3"/>
    <w:basedOn w:val="854"/>
    <w:next w:val="85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7" w:customStyle="1">
    <w:name w:val="xl43"/>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xl3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9" w:customStyle="1">
    <w:name w:val="项目符号：一级"/>
    <w:basedOn w:val="970"/>
    <w:next w:val="970"/>
    <w:qFormat/>
    <w:pPr>
      <w:ind w:right="-134"/>
    </w:pPr>
    <w:rPr>
      <w:bCs w:val="0"/>
    </w:rPr>
  </w:style>
  <w:style w:type="paragraph" w:styleId="1010">
    <w:name w:val="Quote"/>
    <w:basedOn w:val="854"/>
    <w:next w:val="854"/>
    <w:link w:val="101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1" w:customStyle="1">
    <w:name w:val="引用 字符"/>
    <w:link w:val="1010"/>
    <w:qFormat/>
    <w:rPr>
      <w:rFonts w:ascii="Calibri" w:hAnsi="Calibri"/>
      <w:i/>
      <w:iCs/>
      <w:sz w:val="22"/>
      <w:szCs w:val="22"/>
      <w:lang w:eastAsia="en-US" w:bidi="en-US"/>
    </w:rPr>
  </w:style>
  <w:style w:type="paragraph" w:styleId="1012" w:customStyle="1">
    <w:name w:val="Test2"/>
    <w:basedOn w:val="856"/>
    <w:qFormat/>
    <w:pPr>
      <w:spacing w:line="480" w:lineRule="exact"/>
      <w:widowControl/>
    </w:pPr>
    <w:rPr>
      <w:rFonts w:ascii="黑体" w:eastAsia="黑体"/>
      <w:b/>
      <w:position w:val="0"/>
      <w:sz w:val="24"/>
      <w:szCs w:val="24"/>
    </w:rPr>
  </w:style>
  <w:style w:type="paragraph" w:styleId="1013" w:customStyle="1">
    <w:name w:val="丁华正文"/>
    <w:basedOn w:val="903"/>
    <w:qFormat/>
    <w:pPr>
      <w:ind w:left="0" w:firstLine="510"/>
      <w:spacing w:after="0" w:line="360" w:lineRule="auto"/>
    </w:pPr>
    <w:rPr>
      <w:b w:val="0"/>
      <w:position w:val="0"/>
      <w:sz w:val="24"/>
    </w:rPr>
  </w:style>
  <w:style w:type="paragraph" w:styleId="1014" w:customStyle="1">
    <w:name w:val="xl45"/>
    <w:basedOn w:val="85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5" w:customStyle="1">
    <w:name w:val="xl3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表格抬头"/>
    <w:basedOn w:val="854"/>
    <w:link w:val="1017"/>
    <w:qFormat/>
    <w:pPr>
      <w:jc w:val="center"/>
    </w:pPr>
    <w:rPr>
      <w:rFonts w:ascii="黑体" w:eastAsia="黑体"/>
      <w:position w:val="0"/>
      <w:sz w:val="21"/>
    </w:rPr>
  </w:style>
  <w:style w:type="character" w:styleId="1017" w:customStyle="1">
    <w:name w:val="表格抬头 Char"/>
    <w:link w:val="1016"/>
    <w:qFormat/>
    <w:rPr>
      <w:rFonts w:ascii="黑体" w:eastAsia="黑体"/>
      <w:b/>
      <w:sz w:val="21"/>
    </w:rPr>
  </w:style>
  <w:style w:type="paragraph" w:styleId="1018" w:customStyle="1">
    <w:name w:val="插图"/>
    <w:basedOn w:val="85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9" w:customStyle="1">
    <w:name w:val="样式 段后: 0.25 行"/>
    <w:basedOn w:val="85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20" w:customStyle="1">
    <w:name w:val="Char Char Char Char Char Char Char Char Char Char Char1 Char Char Char1"/>
    <w:basedOn w:val="854"/>
    <w:semiHidden/>
    <w:qFormat/>
    <w:pPr>
      <w:ind w:firstLine="200"/>
      <w:jc w:val="left"/>
    </w:pPr>
    <w:rPr>
      <w:rFonts w:ascii="Tahoma" w:hAnsi="Tahoma" w:eastAsia="Calibri" w:cs="宋体"/>
      <w:b w:val="0"/>
      <w:position w:val="0"/>
      <w:szCs w:val="24"/>
      <w:lang w:val="zh-CN"/>
    </w:rPr>
  </w:style>
  <w:style w:type="paragraph" w:styleId="1021" w:customStyle="1">
    <w:name w:val="xl56"/>
    <w:basedOn w:val="85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2" w:customStyle="1">
    <w:name w:val="符号与编号 Char"/>
    <w:basedOn w:val="854"/>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3" w:customStyle="1">
    <w:name w:val="正文文本 New New"/>
    <w:basedOn w:val="854"/>
    <w:qFormat/>
    <w:pPr>
      <w:ind w:firstLine="200"/>
      <w:spacing w:before="60" w:after="60" w:line="360" w:lineRule="auto"/>
      <w:widowControl/>
    </w:pPr>
    <w:rPr>
      <w:rFonts w:ascii="Calibri" w:hAnsi="Calibri" w:eastAsia="华文楷体" w:cs="宋体"/>
      <w:b w:val="0"/>
      <w:position w:val="0"/>
      <w:szCs w:val="24"/>
      <w:lang w:val="zh-CN"/>
    </w:rPr>
  </w:style>
  <w:style w:type="paragraph" w:styleId="1024" w:customStyle="1">
    <w:name w:val="普通正文"/>
    <w:basedOn w:val="854"/>
    <w:qFormat/>
    <w:pPr>
      <w:ind w:firstLine="480"/>
      <w:jc w:val="left"/>
      <w:spacing w:before="120" w:after="120" w:line="360" w:lineRule="auto"/>
    </w:pPr>
    <w:rPr>
      <w:rFonts w:ascii="Arial" w:hAnsi="Arial"/>
      <w:szCs w:val="24"/>
    </w:rPr>
  </w:style>
  <w:style w:type="paragraph" w:styleId="1025" w:customStyle="1">
    <w:name w:val="tableau"/>
    <w:basedOn w:val="854"/>
    <w:qFormat/>
    <w:pPr>
      <w:jc w:val="center"/>
      <w:spacing w:before="20" w:after="20"/>
      <w:widowControl/>
    </w:pPr>
    <w:rPr>
      <w:rFonts w:ascii="Arial" w:hAnsi="Arial" w:eastAsia="Calibri" w:cs="宋体"/>
      <w:b w:val="0"/>
      <w:position w:val="0"/>
      <w:sz w:val="16"/>
      <w:lang w:val="en-GB" w:eastAsia="en-US"/>
    </w:rPr>
  </w:style>
  <w:style w:type="paragraph" w:styleId="1026" w:customStyle="1">
    <w:name w:val="丁华标题3"/>
    <w:basedOn w:val="1027"/>
    <w:next w:val="1013"/>
    <w:qFormat/>
    <w:pPr>
      <w:ind w:left="1980" w:hanging="420"/>
      <w:spacing w:after="0"/>
      <w:tabs>
        <w:tab w:val="left" w:pos="1470" w:leader="none"/>
        <w:tab w:val="left" w:pos="1980" w:leader="none"/>
      </w:tabs>
      <w:outlineLvl w:val="2"/>
    </w:pPr>
    <w:rPr>
      <w:sz w:val="24"/>
    </w:rPr>
  </w:style>
  <w:style w:type="paragraph" w:styleId="1027" w:customStyle="1">
    <w:name w:val="丁华标题2"/>
    <w:basedOn w:val="856"/>
    <w:next w:val="101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8" w:customStyle="1">
    <w:name w:val="正文2"/>
    <w:basedOn w:val="854"/>
    <w:qFormat/>
    <w:pPr>
      <w:ind w:firstLine="510"/>
      <w:spacing w:before="156" w:line="360" w:lineRule="auto"/>
    </w:pPr>
    <w:rPr>
      <w:rFonts w:ascii="Calibri" w:hAnsi="Calibri" w:eastAsia="Calibri" w:cs="宋体"/>
      <w:b w:val="0"/>
      <w:position w:val="0"/>
      <w:lang w:val="zh-CN"/>
    </w:rPr>
  </w:style>
  <w:style w:type="paragraph" w:styleId="1029" w:customStyle="1">
    <w:name w:val="Char Char Char Char Char Char Char Char Char Char Char Char Char Char Char Char Char Char Char Char Char Char Char"/>
    <w:basedOn w:val="854"/>
    <w:qFormat/>
    <w:rPr>
      <w:rFonts w:ascii="Tahoma" w:hAnsi="Tahoma" w:eastAsia="Calibri" w:cs="宋体"/>
      <w:b w:val="0"/>
      <w:position w:val="0"/>
      <w:lang w:val="zh-CN"/>
    </w:rPr>
  </w:style>
  <w:style w:type="paragraph" w:styleId="1030" w:customStyle="1">
    <w:name w:val="正文文本缩进 31"/>
    <w:basedOn w:val="854"/>
    <w:qFormat/>
    <w:pPr>
      <w:ind w:firstLine="504"/>
      <w:spacing w:line="360" w:lineRule="auto"/>
      <w:tabs>
        <w:tab w:val="left" w:pos="0" w:leader="none"/>
      </w:tabs>
    </w:pPr>
    <w:rPr>
      <w:rFonts w:hAnsi="Calibri" w:eastAsia="Calibri" w:cs="宋体"/>
      <w:bCs/>
      <w:position w:val="0"/>
      <w:szCs w:val="24"/>
      <w:lang w:val="zh-CN"/>
    </w:rPr>
  </w:style>
  <w:style w:type="paragraph" w:styleId="1031" w:customStyle="1">
    <w:name w:val="font10"/>
    <w:basedOn w:val="85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2" w:customStyle="1">
    <w:name w:val="样式 加点正文 + 段前: 0.5 行 段后: 0.5 行1"/>
    <w:basedOn w:val="854"/>
    <w:qFormat/>
    <w:pPr>
      <w:ind w:left="1268"/>
      <w:spacing w:line="300" w:lineRule="auto"/>
      <w:tabs>
        <w:tab w:val="left" w:pos="1268" w:leader="none"/>
      </w:tabs>
    </w:pPr>
    <w:rPr>
      <w:rFonts w:ascii="Calibri" w:hAnsi="Calibri" w:eastAsia="Calibri" w:cs="宋体"/>
      <w:b w:val="0"/>
      <w:position w:val="0"/>
      <w:lang w:val="zh-CN"/>
    </w:rPr>
  </w:style>
  <w:style w:type="paragraph" w:styleId="1033" w:customStyle="1">
    <w:name w:val="正文lzq"/>
    <w:basedOn w:val="854"/>
    <w:qFormat/>
    <w:pPr>
      <w:ind w:firstLine="480"/>
      <w:spacing w:line="360" w:lineRule="auto"/>
    </w:pPr>
    <w:rPr>
      <w:rFonts w:ascii="Calibri" w:hAnsi="Calibri" w:eastAsia="Calibri" w:cs="宋体"/>
      <w:b w:val="0"/>
      <w:position w:val="0"/>
      <w:lang w:val="zh-CN"/>
    </w:rPr>
  </w:style>
  <w:style w:type="paragraph" w:styleId="1034" w:customStyle="1">
    <w:name w:val="正文 首行缩进:  2 字符 Char Char"/>
    <w:basedOn w:val="854"/>
    <w:qFormat/>
    <w:pPr>
      <w:ind w:firstLine="480"/>
      <w:spacing w:line="360" w:lineRule="auto"/>
    </w:pPr>
    <w:rPr>
      <w:rFonts w:ascii="楷体_GB2312" w:hAnsi="Calibri" w:eastAsia="楷体_GB2312" w:cs="宋体"/>
      <w:b w:val="0"/>
      <w:bCs/>
      <w:position w:val="0"/>
      <w:szCs w:val="24"/>
      <w:lang w:val="zh-CN"/>
    </w:rPr>
  </w:style>
  <w:style w:type="paragraph" w:styleId="1035" w:customStyle="1">
    <w:name w:val="font11"/>
    <w:basedOn w:val="85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6" w:customStyle="1">
    <w:name w:val="xl41"/>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Char Char1"/>
    <w:basedOn w:val="854"/>
    <w:qFormat/>
    <w:rPr>
      <w:rFonts w:ascii="Tahoma" w:hAnsi="Tahoma" w:eastAsia="Calibri" w:cs="Tahoma"/>
      <w:b w:val="0"/>
      <w:position w:val="0"/>
      <w:lang w:val="zh-CN"/>
    </w:rPr>
  </w:style>
  <w:style w:type="paragraph" w:styleId="1038" w:customStyle="1">
    <w:name w:val="新图表正文"/>
    <w:link w:val="1039"/>
    <w:qFormat/>
    <w:pPr>
      <w:jc w:val="both"/>
    </w:pPr>
    <w:rPr>
      <w:rFonts w:ascii="宋体" w:hAnsi="宋体"/>
      <w:sz w:val="18"/>
      <w:szCs w:val="21"/>
    </w:rPr>
  </w:style>
  <w:style w:type="character" w:styleId="1039" w:customStyle="1">
    <w:name w:val="新图表正文 Char Char"/>
    <w:link w:val="1038"/>
    <w:qFormat/>
    <w:rPr>
      <w:rFonts w:ascii="宋体" w:hAnsi="宋体"/>
      <w:sz w:val="18"/>
      <w:szCs w:val="21"/>
      <w:lang w:bidi="ar-SA"/>
    </w:rPr>
  </w:style>
  <w:style w:type="paragraph" w:styleId="1040" w:customStyle="1">
    <w:name w:val="Char2 Char Char Char Char Char Char1"/>
    <w:basedOn w:val="85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1" w:customStyle="1">
    <w:name w:val="xl58"/>
    <w:basedOn w:val="85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2" w:customStyle="1">
    <w:name w:val="font14"/>
    <w:basedOn w:val="85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3" w:customStyle="1">
    <w:name w:val="段 Char"/>
    <w:qFormat/>
    <w:pPr>
      <w:ind w:firstLine="200"/>
      <w:jc w:val="both"/>
    </w:pPr>
    <w:rPr>
      <w:rFonts w:ascii="宋体"/>
      <w:sz w:val="21"/>
    </w:rPr>
  </w:style>
  <w:style w:type="paragraph" w:styleId="1044" w:customStyle="1">
    <w:name w:val="默认段落字体 Para Char Char Char Char Char Char Char"/>
    <w:basedOn w:val="854"/>
    <w:qFormat/>
    <w:rPr>
      <w:rFonts w:ascii="Calibri" w:hAnsi="Calibri" w:eastAsia="Calibri" w:cs="宋体"/>
      <w:b w:val="0"/>
      <w:position w:val="0"/>
      <w:sz w:val="20"/>
      <w:lang w:val="zh-CN"/>
    </w:rPr>
  </w:style>
  <w:style w:type="paragraph" w:styleId="1045" w:customStyle="1">
    <w:name w:val="xl55"/>
    <w:basedOn w:val="85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6" w:customStyle="1">
    <w:name w:val="默认段落字体 Para Char Char Char Char Char Char Char Char Char1 Char Char Char Char Char Char Char"/>
    <w:basedOn w:val="876"/>
    <w:qFormat/>
    <w:rPr>
      <w:rFonts w:ascii="Tahoma" w:hAnsi="Tahoma"/>
      <w:szCs w:val="24"/>
    </w:rPr>
  </w:style>
  <w:style w:type="paragraph" w:styleId="1047" w:customStyle="1">
    <w:name w:val="Char Char Char Char Char"/>
    <w:basedOn w:val="854"/>
    <w:qFormat/>
    <w:rPr>
      <w:rFonts w:ascii="Tahoma" w:hAnsi="Tahoma" w:eastAsia="Calibri" w:cs="Tahoma"/>
      <w:b w:val="0"/>
      <w:position w:val="0"/>
      <w:lang w:val="zh-CN"/>
    </w:rPr>
  </w:style>
  <w:style w:type="paragraph" w:styleId="1048" w:customStyle="1">
    <w:name w:val="Char Char Char"/>
    <w:basedOn w:val="854"/>
    <w:qFormat/>
    <w:rPr>
      <w:rFonts w:ascii="Tahoma" w:hAnsi="Tahoma" w:eastAsia="Calibri" w:cs="宋体"/>
      <w:b w:val="0"/>
      <w:position w:val="0"/>
      <w:lang w:val="zh-CN"/>
    </w:rPr>
  </w:style>
  <w:style w:type="paragraph" w:styleId="1049" w:customStyle="1">
    <w:name w:val="Default"/>
    <w:qFormat/>
    <w:pPr>
      <w:widowControl w:val="off"/>
    </w:pPr>
    <w:rPr>
      <w:rFonts w:ascii="宋体" w:cs="宋体"/>
      <w:color w:val="000000"/>
      <w:sz w:val="24"/>
      <w:szCs w:val="24"/>
    </w:rPr>
  </w:style>
  <w:style w:type="paragraph" w:styleId="1050" w:customStyle="1">
    <w:name w:val="一级标题"/>
    <w:basedOn w:val="854"/>
    <w:qFormat/>
    <w:pPr>
      <w:ind w:left="900" w:hanging="420"/>
      <w:spacing w:line="360" w:lineRule="auto"/>
      <w:tabs>
        <w:tab w:val="left" w:pos="903" w:leader="none"/>
      </w:tabs>
    </w:pPr>
    <w:rPr>
      <w:rFonts w:ascii="Arial" w:hAnsi="Arial" w:eastAsia="Calibri" w:cs="Arial"/>
      <w:b w:val="0"/>
      <w:position w:val="0"/>
      <w:lang w:val="zh-CN"/>
    </w:rPr>
  </w:style>
  <w:style w:type="paragraph" w:styleId="1051" w:customStyle="1">
    <w:name w:val="xl52"/>
    <w:basedOn w:val="85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2" w:customStyle="1">
    <w:name w:val="Pa5"/>
    <w:basedOn w:val="854"/>
    <w:next w:val="854"/>
    <w:qFormat/>
    <w:pPr>
      <w:jc w:val="left"/>
      <w:spacing w:line="241" w:lineRule="atLeast"/>
    </w:pPr>
    <w:rPr>
      <w:rFonts w:ascii="HYDaHeiJ" w:hAnsi="Calibri" w:eastAsia="HYDaHeiJ" w:cs="宋体"/>
      <w:b w:val="0"/>
      <w:position w:val="0"/>
      <w:szCs w:val="24"/>
      <w:lang w:val="zh-CN"/>
    </w:rPr>
  </w:style>
  <w:style w:type="paragraph" w:styleId="1053" w:customStyle="1">
    <w:name w:val="小四 段落 宋体 Char Char"/>
    <w:basedOn w:val="854"/>
    <w:qFormat/>
    <w:pPr>
      <w:ind w:firstLine="480"/>
      <w:spacing w:line="360" w:lineRule="auto"/>
    </w:pPr>
    <w:rPr>
      <w:rFonts w:hAnsi="宋体" w:eastAsia="Calibri" w:cs="宋体"/>
      <w:b w:val="0"/>
      <w:position w:val="0"/>
      <w:szCs w:val="24"/>
      <w:lang w:val="zh-CN"/>
    </w:rPr>
  </w:style>
  <w:style w:type="paragraph" w:styleId="1054" w:customStyle="1">
    <w:name w:val="xl40"/>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5" w:customStyle="1">
    <w:name w:val="段落"/>
    <w:basedOn w:val="854"/>
    <w:qFormat/>
    <w:pPr>
      <w:ind w:firstLine="480"/>
      <w:spacing w:line="460" w:lineRule="exact"/>
    </w:pPr>
    <w:rPr>
      <w:rFonts w:ascii="Calibri" w:hAnsi="Calibri" w:eastAsia="Calibri" w:cs="宋体"/>
      <w:b w:val="0"/>
      <w:position w:val="0"/>
      <w:lang w:val="zh-CN"/>
    </w:rPr>
  </w:style>
  <w:style w:type="paragraph" w:styleId="1056" w:customStyle="1">
    <w:name w:val="公文标题 2"/>
    <w:basedOn w:val="854"/>
    <w:next w:val="1057"/>
    <w:qFormat/>
    <w:pPr>
      <w:outlineLvl w:val="1"/>
    </w:pPr>
    <w:rPr>
      <w:rFonts w:ascii="仿宋_GB2312" w:hAnsi="宋体" w:eastAsia="仿宋_GB2312" w:cs="宋体"/>
      <w:b w:val="0"/>
      <w:position w:val="0"/>
      <w:sz w:val="28"/>
      <w:szCs w:val="24"/>
      <w:lang w:val="zh-CN"/>
    </w:rPr>
  </w:style>
  <w:style w:type="paragraph" w:styleId="1057" w:customStyle="1">
    <w:name w:val="公文正文"/>
    <w:basedOn w:val="881"/>
    <w:qFormat/>
    <w:pPr>
      <w:ind w:left="0" w:firstLine="200"/>
      <w:spacing w:after="0"/>
    </w:pPr>
    <w:rPr>
      <w:rFonts w:ascii="仿宋_GB2312" w:hAnsi="宋体" w:eastAsia="仿宋_GB2312"/>
      <w:b w:val="0"/>
      <w:position w:val="0"/>
      <w:sz w:val="28"/>
      <w:szCs w:val="24"/>
    </w:rPr>
  </w:style>
  <w:style w:type="paragraph" w:styleId="1058" w:customStyle="1">
    <w:name w:val="符号与编号"/>
    <w:basedOn w:val="85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59" w:customStyle="1">
    <w:name w:val="样式 首行缩进:  2 字符"/>
    <w:basedOn w:val="854"/>
    <w:link w:val="1060"/>
    <w:qFormat/>
    <w:pPr>
      <w:ind w:firstLine="480"/>
      <w:spacing w:line="360" w:lineRule="auto"/>
    </w:pPr>
    <w:rPr>
      <w:rFonts w:ascii="Times New Roman"/>
      <w:b w:val="0"/>
      <w:position w:val="0"/>
    </w:rPr>
  </w:style>
  <w:style w:type="character" w:styleId="1060" w:customStyle="1">
    <w:name w:val="样式 首行缩进:  2 字符 Char Char"/>
    <w:link w:val="1059"/>
    <w:qFormat/>
    <w:rPr>
      <w:rFonts w:cs="宋体"/>
      <w:sz w:val="24"/>
    </w:rPr>
  </w:style>
  <w:style w:type="paragraph" w:styleId="1061" w:customStyle="1">
    <w:name w:val="正文 + Arial Char"/>
    <w:basedOn w:val="85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2" w:customStyle="1">
    <w:name w:val="xl37"/>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3" w:customStyle="1">
    <w:name w:val="Pa6"/>
    <w:basedOn w:val="854"/>
    <w:next w:val="854"/>
    <w:qFormat/>
    <w:pPr>
      <w:jc w:val="left"/>
      <w:spacing w:line="241" w:lineRule="atLeast"/>
    </w:pPr>
    <w:rPr>
      <w:rFonts w:ascii="HYDaHeiJ" w:hAnsi="Calibri" w:eastAsia="HYDaHeiJ" w:cs="宋体"/>
      <w:b w:val="0"/>
      <w:position w:val="0"/>
      <w:szCs w:val="24"/>
      <w:lang w:val="zh-CN"/>
    </w:rPr>
  </w:style>
  <w:style w:type="paragraph" w:styleId="1064" w:customStyle="1">
    <w:name w:val="表格文字"/>
    <w:basedOn w:val="854"/>
    <w:qFormat/>
    <w:pPr>
      <w:ind w:firstLine="200"/>
      <w:jc w:val="left"/>
      <w:spacing w:line="360" w:lineRule="auto"/>
    </w:pPr>
    <w:rPr>
      <w:rFonts w:ascii="Arial" w:hAnsi="Arial" w:eastAsia="Calibri" w:cs="宋体"/>
      <w:b w:val="0"/>
      <w:position w:val="0"/>
      <w:lang w:val="zh-CN"/>
    </w:rPr>
  </w:style>
  <w:style w:type="paragraph" w:styleId="1065" w:customStyle="1">
    <w:name w:val="xl47"/>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6" w:customStyle="1">
    <w:name w:val="xl24"/>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7" w:customStyle="1">
    <w:name w:val="样式 标题 2第一章 标题 2Heading 2 HiddenHeading 2 CCBSheading 2H2h2..."/>
    <w:basedOn w:val="85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68" w:customStyle="1">
    <w:name w:val="默认段落字体 Para Char"/>
    <w:basedOn w:val="854"/>
    <w:qFormat/>
    <w:rPr>
      <w:rFonts w:ascii="Calibri" w:hAnsi="Calibri" w:eastAsia="Calibri" w:cs="宋体"/>
      <w:b w:val="0"/>
      <w:position w:val="0"/>
      <w:szCs w:val="24"/>
      <w:lang w:val="zh-CN"/>
    </w:rPr>
  </w:style>
  <w:style w:type="paragraph" w:styleId="1069" w:customStyle="1">
    <w:name w:val="Char Char Char Char Char Char Char"/>
    <w:basedOn w:val="854"/>
    <w:qFormat/>
    <w:pPr>
      <w:tabs>
        <w:tab w:val="left" w:pos="360" w:leader="none"/>
      </w:tabs>
    </w:pPr>
    <w:rPr>
      <w:rFonts w:ascii="Times New Roman"/>
      <w:szCs w:val="24"/>
    </w:rPr>
  </w:style>
  <w:style w:type="paragraph" w:styleId="1070" w:customStyle="1">
    <w:name w:val="首行缩进"/>
    <w:basedOn w:val="854"/>
    <w:qFormat/>
    <w:pPr>
      <w:ind w:firstLine="480"/>
    </w:pPr>
    <w:rPr>
      <w:rFonts w:ascii="Calibri" w:hAnsi="Calibri" w:eastAsia="Calibri" w:cs="宋体"/>
      <w:b w:val="0"/>
      <w:position w:val="0"/>
      <w:sz w:val="20"/>
      <w:lang w:val="zh-CN"/>
    </w:rPr>
  </w:style>
  <w:style w:type="paragraph" w:styleId="1071" w:customStyle="1">
    <w:name w:val="xl60"/>
    <w:basedOn w:val="85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标题4，章节第四层"/>
    <w:basedOn w:val="854"/>
    <w:next w:val="854"/>
    <w:qFormat/>
    <w:pPr>
      <w:spacing w:line="360" w:lineRule="auto"/>
      <w:tabs>
        <w:tab w:val="left" w:pos="0" w:leader="none"/>
      </w:tabs>
      <w:outlineLvl w:val="3"/>
    </w:pPr>
    <w:rPr>
      <w:rFonts w:hAnsi="宋体" w:eastAsia="Calibri" w:cs="宋体"/>
      <w:position w:val="0"/>
      <w:szCs w:val="24"/>
      <w:lang w:val="zh-CN"/>
    </w:rPr>
  </w:style>
  <w:style w:type="paragraph" w:styleId="1073" w:customStyle="1">
    <w:name w:val="xl51"/>
    <w:basedOn w:val="85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4" w:customStyle="1">
    <w:name w:val="表格内文字"/>
    <w:basedOn w:val="854"/>
    <w:qFormat/>
    <w:pPr>
      <w:spacing w:line="300" w:lineRule="atLeast"/>
    </w:pPr>
    <w:rPr>
      <w:rFonts w:ascii="Calibri" w:hAnsi="Calibri" w:eastAsia="Calibri" w:cs="宋体"/>
      <w:b w:val="0"/>
      <w:position w:val="0"/>
      <w:sz w:val="18"/>
      <w:szCs w:val="24"/>
      <w:lang w:val="zh-CN"/>
    </w:rPr>
  </w:style>
  <w:style w:type="paragraph" w:styleId="1075" w:customStyle="1">
    <w:name w:val="xl26"/>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6" w:customStyle="1">
    <w:name w:val="正文1"/>
    <w:qFormat/>
    <w:pPr>
      <w:spacing w:line="360" w:lineRule="atLeast"/>
      <w:widowControl w:val="off"/>
    </w:pPr>
    <w:rPr>
      <w:rFonts w:ascii="宋体"/>
      <w:b/>
      <w:position w:val="-10"/>
      <w:sz w:val="24"/>
    </w:rPr>
  </w:style>
  <w:style w:type="paragraph" w:styleId="1077" w:customStyle="1">
    <w:name w:val="Char Char2"/>
    <w:basedOn w:val="854"/>
    <w:qFormat/>
    <w:rPr>
      <w:rFonts w:ascii="Tahoma" w:hAnsi="Tahoma" w:eastAsia="Calibri" w:cs="宋体"/>
      <w:b w:val="0"/>
      <w:position w:val="0"/>
      <w:lang w:val="zh-CN"/>
    </w:rPr>
  </w:style>
  <w:style w:type="paragraph" w:styleId="1078" w:customStyle="1">
    <w:name w:val="Default Text"/>
    <w:basedOn w:val="854"/>
    <w:qFormat/>
    <w:pPr>
      <w:jc w:val="left"/>
      <w:widowControl/>
    </w:pPr>
    <w:rPr>
      <w:rFonts w:ascii="Calibri" w:hAnsi="Calibri" w:eastAsia="Calibri" w:cs="宋体"/>
      <w:b w:val="0"/>
      <w:position w:val="0"/>
      <w:lang w:val="zh-CN" w:eastAsia="en-US"/>
    </w:rPr>
  </w:style>
  <w:style w:type="paragraph" w:styleId="1079" w:customStyle="1">
    <w:name w:val="正文文本缩进1"/>
    <w:basedOn w:val="854"/>
    <w:qFormat/>
    <w:pPr>
      <w:ind w:left="420"/>
      <w:spacing w:after="120"/>
    </w:pPr>
    <w:rPr>
      <w:rFonts w:ascii="Calibri" w:hAnsi="Calibri" w:eastAsia="Calibri" w:cs="宋体"/>
      <w:b w:val="0"/>
      <w:position w:val="0"/>
      <w:sz w:val="20"/>
      <w:szCs w:val="24"/>
      <w:lang w:val="zh-CN"/>
    </w:rPr>
  </w:style>
  <w:style w:type="paragraph" w:styleId="1080" w:customStyle="1">
    <w:name w:val="正文 首行缩进:  2 字符 Char"/>
    <w:basedOn w:val="854"/>
    <w:qFormat/>
    <w:pPr>
      <w:ind w:firstLine="480"/>
      <w:spacing w:line="360" w:lineRule="auto"/>
    </w:pPr>
    <w:rPr>
      <w:rFonts w:ascii="Calibri" w:hAnsi="Calibri" w:eastAsia="Calibri" w:cs="宋体"/>
      <w:b w:val="0"/>
      <w:position w:val="0"/>
      <w:lang w:val="zh-CN"/>
    </w:rPr>
  </w:style>
  <w:style w:type="paragraph" w:styleId="1081" w:customStyle="1">
    <w:name w:val="正文表标题"/>
    <w:next w:val="961"/>
    <w:qFormat/>
    <w:pPr>
      <w:ind w:left="900" w:hanging="420"/>
      <w:jc w:val="center"/>
      <w:tabs>
        <w:tab w:val="left" w:pos="900" w:leader="none"/>
      </w:tabs>
    </w:pPr>
    <w:rPr>
      <w:rFonts w:ascii="黑体" w:eastAsia="黑体"/>
      <w:sz w:val="21"/>
    </w:rPr>
  </w:style>
  <w:style w:type="paragraph" w:styleId="1082" w:customStyle="1">
    <w:name w:val="正文 居中"/>
    <w:basedOn w:val="854"/>
    <w:qFormat/>
    <w:pPr>
      <w:jc w:val="center"/>
      <w:spacing w:line="360" w:lineRule="auto"/>
    </w:pPr>
    <w:rPr>
      <w:rFonts w:ascii="Calibri" w:hAnsi="Calibri" w:eastAsia="Calibri" w:cs="宋体"/>
      <w:b w:val="0"/>
      <w:position w:val="0"/>
      <w:lang w:val="zh-CN"/>
    </w:rPr>
  </w:style>
  <w:style w:type="paragraph" w:styleId="1083" w:customStyle="1">
    <w:name w:val="Char Char Char1"/>
    <w:basedOn w:val="876"/>
    <w:qFormat/>
    <w:pPr>
      <w:spacing w:line="436" w:lineRule="exact"/>
    </w:pPr>
    <w:rPr>
      <w:b w:val="0"/>
      <w:position w:val="0"/>
      <w:sz w:val="21"/>
      <w:szCs w:val="24"/>
    </w:rPr>
  </w:style>
  <w:style w:type="paragraph" w:styleId="1084" w:customStyle="1">
    <w:name w:val="样式1"/>
    <w:basedOn w:val="854"/>
    <w:next w:val="858"/>
    <w:qFormat/>
    <w:pPr>
      <w:ind w:firstLine="480"/>
      <w:spacing w:line="300" w:lineRule="auto"/>
    </w:pPr>
  </w:style>
  <w:style w:type="paragraph" w:styleId="1085" w:customStyle="1">
    <w:name w:val="正文缩进1"/>
    <w:basedOn w:val="854"/>
    <w:link w:val="1086"/>
    <w:qFormat/>
    <w:pPr>
      <w:ind w:firstLine="420"/>
    </w:pPr>
    <w:rPr>
      <w:rFonts w:ascii="Times New Roman"/>
      <w:b w:val="0"/>
      <w:position w:val="0"/>
      <w:sz w:val="20"/>
    </w:rPr>
  </w:style>
  <w:style w:type="character" w:styleId="1086" w:customStyle="1">
    <w:name w:val="正文缩进 Char1"/>
    <w:link w:val="1085"/>
    <w:qFormat/>
  </w:style>
  <w:style w:type="paragraph" w:styleId="1087" w:customStyle="1">
    <w:name w:val="1"/>
    <w:basedOn w:val="854"/>
    <w:next w:val="909"/>
    <w:qFormat/>
    <w:pPr>
      <w:spacing w:line="360" w:lineRule="auto"/>
    </w:pPr>
    <w:rPr>
      <w:rFonts w:ascii="Calibri" w:hAnsi="Calibri" w:eastAsia="仿宋_GB2312" w:cs="宋体"/>
      <w:b w:val="0"/>
      <w:position w:val="0"/>
      <w:szCs w:val="24"/>
      <w:lang w:val="zh-CN"/>
    </w:rPr>
  </w:style>
  <w:style w:type="paragraph" w:styleId="1088" w:customStyle="1">
    <w:name w:val="Char Char Char Char Char Char Char Char Char Char Char"/>
    <w:basedOn w:val="854"/>
    <w:qFormat/>
    <w:rPr>
      <w:rFonts w:ascii="Tahoma" w:hAnsi="Tahoma" w:eastAsia="Calibri" w:cs="宋体"/>
      <w:b w:val="0"/>
      <w:position w:val="0"/>
      <w:lang w:val="zh-CN"/>
    </w:rPr>
  </w:style>
  <w:style w:type="paragraph" w:styleId="1089" w:customStyle="1">
    <w:name w:val="样式"/>
    <w:basedOn w:val="854"/>
    <w:qFormat/>
    <w:pPr>
      <w:spacing w:before="120" w:after="120" w:line="360" w:lineRule="auto"/>
    </w:pPr>
    <w:rPr>
      <w:rFonts w:hAnsi="Calibri" w:eastAsia="Calibri" w:cs="宋体"/>
      <w:b w:val="0"/>
      <w:position w:val="0"/>
      <w:lang w:val="zh-CN"/>
    </w:rPr>
  </w:style>
  <w:style w:type="paragraph" w:styleId="1090" w:customStyle="1">
    <w:name w:val="xl31"/>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1" w:customStyle="1">
    <w:name w:val="纯文本1"/>
    <w:basedOn w:val="854"/>
    <w:qFormat/>
    <w:rPr>
      <w:rFonts w:hAnsi="宋体" w:eastAsia="楷体_GB2312" w:cs="宋体"/>
      <w:b w:val="0"/>
      <w:position w:val="0"/>
      <w:sz w:val="28"/>
      <w:lang w:val="zh-CN"/>
    </w:rPr>
  </w:style>
  <w:style w:type="paragraph" w:styleId="1092" w:customStyle="1">
    <w:name w:val="表格1"/>
    <w:basedOn w:val="854"/>
    <w:qFormat/>
    <w:rPr>
      <w:rFonts w:hAnsi="Calibri" w:eastAsia="Calibri" w:cs="宋体"/>
      <w:b w:val="0"/>
      <w:position w:val="0"/>
      <w:sz w:val="20"/>
      <w:szCs w:val="21"/>
      <w:lang w:val="zh-CN"/>
    </w:rPr>
  </w:style>
  <w:style w:type="paragraph" w:styleId="1093" w:customStyle="1">
    <w:name w:val="Char"/>
    <w:basedOn w:val="854"/>
    <w:qFormat/>
    <w:rPr>
      <w:rFonts w:ascii="Tahoma" w:hAnsi="Tahoma" w:eastAsia="Calibri" w:cs="仿宋_GB2312"/>
      <w:b w:val="0"/>
      <w:position w:val="0"/>
      <w:szCs w:val="28"/>
      <w:lang w:val="zh-CN"/>
    </w:rPr>
  </w:style>
  <w:style w:type="paragraph" w:styleId="1094" w:customStyle="1">
    <w:name w:val="正文缩进2字符"/>
    <w:basedOn w:val="854"/>
    <w:qFormat/>
    <w:pPr>
      <w:ind w:firstLine="200"/>
      <w:spacing w:line="300" w:lineRule="auto"/>
    </w:pPr>
    <w:rPr>
      <w:rFonts w:ascii="仿宋_GB2312" w:hAnsi="Calibri" w:eastAsia="仿宋_GB2312" w:cs="宋体"/>
      <w:b w:val="0"/>
      <w:position w:val="0"/>
      <w:sz w:val="32"/>
      <w:szCs w:val="32"/>
      <w:lang w:val="zh-CN"/>
    </w:rPr>
  </w:style>
  <w:style w:type="paragraph" w:styleId="1095" w:customStyle="1">
    <w:name w:val="Char1"/>
    <w:basedOn w:val="854"/>
    <w:qFormat/>
    <w:rPr>
      <w:rFonts w:ascii="仿宋_GB2312" w:hAnsi="宋体" w:eastAsia="仿宋_GB2312" w:cs="宋体"/>
      <w:position w:val="0"/>
      <w:sz w:val="32"/>
      <w:szCs w:val="32"/>
      <w:lang w:val="zh-CN"/>
    </w:rPr>
  </w:style>
  <w:style w:type="paragraph" w:styleId="1096" w:customStyle="1">
    <w:name w:val="样式 样式 首行缩进:  2 字符 + 行距: 1.5 倍行距"/>
    <w:basedOn w:val="854"/>
    <w:qFormat/>
    <w:pPr>
      <w:ind w:firstLine="470"/>
      <w:spacing w:line="360" w:lineRule="auto"/>
    </w:pPr>
    <w:rPr>
      <w:rFonts w:ascii="Calibri" w:hAnsi="Calibri" w:eastAsia="Calibri" w:cs="宋体"/>
      <w:b w:val="0"/>
      <w:position w:val="0"/>
      <w:lang w:val="zh-CN"/>
    </w:rPr>
  </w:style>
  <w:style w:type="paragraph" w:styleId="1097" w:customStyle="1">
    <w:name w:val="符号与编号 Char Char"/>
    <w:basedOn w:val="85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98" w:customStyle="1">
    <w:name w:val="Char Char1 Char1"/>
    <w:basedOn w:val="854"/>
    <w:qFormat/>
    <w:pPr>
      <w:jc w:val="left"/>
      <w:spacing w:after="160" w:line="240" w:lineRule="exact"/>
      <w:widowControl/>
    </w:pPr>
    <w:rPr>
      <w:rFonts w:ascii="Verdana" w:hAnsi="Verdana" w:eastAsia="Calibri" w:cs="宋体"/>
      <w:b w:val="0"/>
      <w:position w:val="0"/>
      <w:sz w:val="20"/>
      <w:lang w:val="zh-CN" w:eastAsia="en-US"/>
    </w:rPr>
  </w:style>
  <w:style w:type="paragraph" w:styleId="1099" w:customStyle="1">
    <w:name w:val="Char11"/>
    <w:basedOn w:val="854"/>
    <w:qFormat/>
    <w:pPr>
      <w:jc w:val="left"/>
      <w:spacing w:after="160" w:line="240" w:lineRule="exact"/>
      <w:widowControl/>
    </w:pPr>
    <w:rPr>
      <w:rFonts w:ascii="Verdana" w:hAnsi="Verdana" w:eastAsia="仿宋_GB2312" w:cs="宋体"/>
      <w:b w:val="0"/>
      <w:position w:val="0"/>
      <w:lang w:val="zh-CN" w:eastAsia="en-US"/>
    </w:rPr>
  </w:style>
  <w:style w:type="paragraph" w:styleId="1100" w:customStyle="1">
    <w:name w:val="样式 样式 首行缩进:  0.74 厘米 行距: 1.5 倍行距 + 段后: 0.5 行"/>
    <w:basedOn w:val="854"/>
    <w:qFormat/>
    <w:pPr>
      <w:ind w:firstLine="420"/>
      <w:spacing w:line="360" w:lineRule="auto"/>
    </w:pPr>
    <w:rPr>
      <w:rFonts w:ascii="楷体_GB2312" w:hAnsi="Calibri" w:eastAsia="楷体_GB2312" w:cs="宋体"/>
      <w:b w:val="0"/>
      <w:bCs/>
      <w:position w:val="0"/>
      <w:lang w:val="zh-CN"/>
    </w:rPr>
  </w:style>
  <w:style w:type="paragraph" w:styleId="1101" w:customStyle="1">
    <w:name w:val="Table Text Char"/>
    <w:qFormat/>
    <w:pPr>
      <w:spacing w:before="80" w:after="80"/>
    </w:pPr>
    <w:rPr>
      <w:rFonts w:ascii="Arial" w:hAnsi="Arial" w:cs="Arial"/>
      <w:sz w:val="18"/>
      <w:szCs w:val="28"/>
    </w:rPr>
  </w:style>
  <w:style w:type="paragraph" w:styleId="1102" w:customStyle="1">
    <w:name w:val="Char Char Char Char"/>
    <w:basedOn w:val="876"/>
    <w:qFormat/>
    <w:pPr>
      <w:spacing w:line="360" w:lineRule="auto"/>
    </w:pPr>
    <w:rPr>
      <w:rFonts w:ascii="Tahoma" w:hAnsi="Tahoma"/>
      <w:szCs w:val="24"/>
    </w:rPr>
  </w:style>
  <w:style w:type="paragraph" w:styleId="1103" w:customStyle="1">
    <w:name w:val="xl54"/>
    <w:basedOn w:val="85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4" w:customStyle="1">
    <w:name w:val="正文文本 21"/>
    <w:basedOn w:val="854"/>
    <w:qFormat/>
    <w:pPr>
      <w:ind w:left="720" w:hanging="720"/>
      <w:widowControl/>
    </w:pPr>
    <w:rPr>
      <w:rFonts w:ascii="Calibri" w:hAnsi="Calibri" w:eastAsia="Calibri" w:cs="宋体"/>
      <w:b w:val="0"/>
      <w:position w:val="0"/>
      <w:lang w:val="en-GB"/>
    </w:rPr>
  </w:style>
  <w:style w:type="paragraph" w:styleId="1105" w:customStyle="1">
    <w:name w:val="Char Char Char Char Char Char Char Char"/>
    <w:basedOn w:val="854"/>
    <w:qFormat/>
    <w:pPr>
      <w:jc w:val="left"/>
      <w:spacing w:after="160" w:line="240" w:lineRule="exact"/>
      <w:widowControl/>
    </w:pPr>
    <w:rPr>
      <w:rFonts w:ascii="Verdana" w:hAnsi="Verdana"/>
      <w:sz w:val="20"/>
      <w:lang w:eastAsia="en-US"/>
    </w:rPr>
  </w:style>
  <w:style w:type="paragraph" w:styleId="1106" w:customStyle="1">
    <w:name w:val="qw"/>
    <w:qFormat/>
    <w:pPr>
      <w:jc w:val="both"/>
      <w:spacing w:line="312" w:lineRule="atLeast"/>
      <w:widowControl w:val="off"/>
    </w:pPr>
    <w:rPr>
      <w:rFonts w:ascii="宋体"/>
      <w:sz w:val="24"/>
    </w:rPr>
  </w:style>
  <w:style w:type="paragraph" w:styleId="1107" w:customStyle="1">
    <w:name w:val="小四 段落 宋体 Char Char Char Char"/>
    <w:basedOn w:val="854"/>
    <w:qFormat/>
    <w:pPr>
      <w:ind w:right="-33" w:firstLine="480"/>
      <w:jc w:val="left"/>
      <w:spacing w:line="360" w:lineRule="auto"/>
    </w:pPr>
    <w:rPr>
      <w:rFonts w:ascii="Calibri" w:hAnsi="Calibri" w:eastAsia="Calibri" w:cs="宋体"/>
      <w:b w:val="0"/>
      <w:position w:val="0"/>
      <w:szCs w:val="24"/>
      <w:lang w:val="zh-CN"/>
    </w:rPr>
  </w:style>
  <w:style w:type="paragraph" w:styleId="1108" w:customStyle="1">
    <w:name w:val="zw"/>
    <w:basedOn w:val="854"/>
    <w:qFormat/>
    <w:pPr>
      <w:ind w:firstLine="480"/>
      <w:jc w:val="left"/>
      <w:spacing w:line="360" w:lineRule="auto"/>
      <w:widowControl/>
    </w:pPr>
    <w:rPr>
      <w:rFonts w:hAnsi="宋体" w:eastAsia="Calibri" w:cs="宋体"/>
      <w:b w:val="0"/>
      <w:bCs/>
      <w:position w:val="0"/>
      <w:lang w:val="zh-CN"/>
    </w:rPr>
  </w:style>
  <w:style w:type="paragraph" w:styleId="1109" w:customStyle="1">
    <w:name w:val="Char Char Char Char Char Char Char Char1"/>
    <w:basedOn w:val="854"/>
    <w:qFormat/>
    <w:rPr>
      <w:rFonts w:ascii="Tahoma" w:hAnsi="Tahoma" w:eastAsia="Calibri" w:cs="Tahoma"/>
      <w:b w:val="0"/>
      <w:position w:val="0"/>
      <w:lang w:val="zh-CN"/>
    </w:rPr>
  </w:style>
  <w:style w:type="paragraph" w:styleId="1110" w:customStyle="1">
    <w:name w:val="xl42"/>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Char Char Char Char Char Char Char Char Char Char Char Char Char"/>
    <w:basedOn w:val="876"/>
    <w:qFormat/>
    <w:rPr>
      <w:rFonts w:ascii="Tahoma" w:hAnsi="Tahoma"/>
      <w:b w:val="0"/>
      <w:position w:val="0"/>
      <w:szCs w:val="24"/>
    </w:rPr>
  </w:style>
  <w:style w:type="paragraph" w:styleId="1112" w:customStyle="1">
    <w:name w:val="_Style 42"/>
    <w:basedOn w:val="854"/>
    <w:next w:val="867"/>
    <w:qFormat/>
    <w:rPr>
      <w:rFonts w:ascii="楷体_GB2312" w:hAnsi="Arial" w:eastAsia="楷体_GB2312" w:cs="宋体"/>
      <w:b w:val="0"/>
      <w:position w:val="0"/>
      <w:sz w:val="28"/>
      <w:lang w:val="zh-CN"/>
    </w:rPr>
  </w:style>
  <w:style w:type="paragraph" w:styleId="1113" w:customStyle="1">
    <w:name w:val="Char Char Char Char Char Char Char1"/>
    <w:basedOn w:val="854"/>
    <w:qFormat/>
    <w:pPr>
      <w:jc w:val="left"/>
    </w:pPr>
    <w:rPr>
      <w:rFonts w:ascii="Tahoma" w:hAnsi="Tahoma" w:eastAsia="Calibri" w:cs="宋体"/>
      <w:b w:val="0"/>
      <w:position w:val="0"/>
      <w:lang w:val="zh-CN"/>
    </w:rPr>
  </w:style>
  <w:style w:type="paragraph" w:styleId="1114" w:customStyle="1">
    <w:name w:val="样式 样式 标题 3H3sect1.2.3BOD 0Heading 3 - oldh3l3CTLevel 3 Head... +..."/>
    <w:basedOn w:val="854"/>
    <w:qFormat/>
    <w:pPr>
      <w:jc w:val="left"/>
      <w:keepLines/>
      <w:keepNext/>
      <w:outlineLvl w:val="2"/>
    </w:pPr>
    <w:rPr>
      <w:rFonts w:ascii="Calibri" w:hAnsi="Calibri" w:eastAsia="Calibri" w:cs="宋体"/>
      <w:bCs/>
      <w:position w:val="0"/>
      <w:lang w:val="zh-CN"/>
    </w:rPr>
  </w:style>
  <w:style w:type="paragraph" w:styleId="1115" w:customStyle="1">
    <w:name w:val="条1"/>
    <w:basedOn w:val="85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6" w:customStyle="1">
    <w:name w:val="flType"/>
    <w:basedOn w:val="992"/>
    <w:qFormat/>
    <w:pPr>
      <w:spacing w:after="284"/>
    </w:pPr>
    <w:rPr>
      <w:rFonts w:eastAsia="宋体"/>
      <w:b w:val="0"/>
    </w:rPr>
  </w:style>
  <w:style w:type="paragraph" w:styleId="1117" w:customStyle="1">
    <w:name w:val="Char Char Char Char Char Char"/>
    <w:basedOn w:val="854"/>
    <w:qFormat/>
    <w:rPr>
      <w:rFonts w:ascii="Tahoma" w:hAnsi="Tahoma" w:eastAsia="Calibri" w:cs="Tahoma"/>
      <w:b w:val="0"/>
      <w:position w:val="0"/>
      <w:lang w:val="zh-CN"/>
    </w:rPr>
  </w:style>
  <w:style w:type="paragraph" w:styleId="1118" w:customStyle="1">
    <w:name w:val="xl25"/>
    <w:basedOn w:val="85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9" w:customStyle="1">
    <w:name w:val="项目符号，一级"/>
    <w:basedOn w:val="970"/>
    <w:next w:val="970"/>
    <w:qFormat/>
    <w:pPr>
      <w:ind w:left="376" w:firstLine="0"/>
      <w:spacing w:line="240" w:lineRule="atLeast"/>
      <w:tabs>
        <w:tab w:val="left" w:pos="1320" w:leader="none"/>
      </w:tabs>
    </w:pPr>
    <w:rPr>
      <w:bCs w:val="0"/>
      <w:color w:val="000000"/>
      <w:szCs w:val="24"/>
    </w:rPr>
  </w:style>
  <w:style w:type="paragraph" w:styleId="1120" w:customStyle="1">
    <w:name w:val="Char2"/>
    <w:basedOn w:val="854"/>
    <w:qFormat/>
    <w:pPr>
      <w:jc w:val="left"/>
      <w:spacing w:after="160" w:line="240" w:lineRule="exact"/>
      <w:widowControl/>
    </w:pPr>
    <w:rPr>
      <w:rFonts w:ascii="Verdana" w:hAnsi="Verdana"/>
      <w:sz w:val="20"/>
      <w:lang w:eastAsia="en-US"/>
    </w:rPr>
  </w:style>
  <w:style w:type="paragraph" w:styleId="1121" w:customStyle="1">
    <w:name w:val="_Style 226"/>
    <w:basedOn w:val="855"/>
    <w:next w:val="854"/>
    <w:qFormat/>
    <w:pPr>
      <w:jc w:val="left"/>
      <w:keepLines/>
      <w:spacing w:before="480" w:line="276" w:lineRule="auto"/>
      <w:widowControl/>
      <w:outlineLvl w:val="9"/>
    </w:pPr>
    <w:rPr>
      <w:rFonts w:ascii="Cambria" w:hAnsi="Cambria" w:eastAsia="宋体"/>
      <w:bCs/>
      <w:color w:val="365f91"/>
    </w:rPr>
  </w:style>
  <w:style w:type="paragraph" w:styleId="1122" w:customStyle="1">
    <w:name w:val="xl53"/>
    <w:basedOn w:val="85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Char Char Char Char Char Char Char Char Char"/>
    <w:basedOn w:val="854"/>
    <w:qFormat/>
    <w:pPr>
      <w:ind w:left="200" w:hanging="200"/>
      <w:tabs>
        <w:tab w:val="left" w:pos="360" w:leader="none"/>
      </w:tabs>
    </w:pPr>
    <w:rPr>
      <w:rFonts w:ascii="Calibri" w:hAnsi="Calibri" w:eastAsia="Calibri" w:cs="宋体"/>
      <w:b w:val="0"/>
      <w:position w:val="0"/>
      <w:szCs w:val="24"/>
      <w:lang w:val="zh-CN"/>
    </w:rPr>
  </w:style>
  <w:style w:type="paragraph" w:styleId="1124" w:customStyle="1">
    <w:name w:val="xl30"/>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5" w:customStyle="1">
    <w:name w:val="greytypebeni"/>
    <w:basedOn w:val="854"/>
    <w:qFormat/>
    <w:pPr>
      <w:jc w:val="left"/>
      <w:widowControl/>
    </w:pPr>
    <w:rPr>
      <w:rFonts w:hAnsi="宋体" w:eastAsia="Calibri" w:cs="宋体"/>
      <w:b w:val="0"/>
      <w:position w:val="0"/>
      <w:szCs w:val="24"/>
      <w:lang w:val="zh-CN"/>
    </w:rPr>
  </w:style>
  <w:style w:type="paragraph" w:styleId="1126" w:customStyle="1">
    <w:name w:val="标题5，章节第五层"/>
    <w:basedOn w:val="854"/>
    <w:next w:val="85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7" w:customStyle="1">
    <w:name w:val="样式3"/>
    <w:basedOn w:val="854"/>
    <w:next w:val="854"/>
    <w:qFormat/>
    <w:pPr>
      <w:spacing w:line="360" w:lineRule="auto"/>
    </w:pPr>
    <w:rPr>
      <w:rFonts w:ascii="Calibri" w:hAnsi="Calibri" w:eastAsia="Calibri" w:cs="宋体"/>
      <w:b w:val="0"/>
      <w:position w:val="0"/>
      <w:sz w:val="20"/>
      <w:lang w:val="zh-CN"/>
    </w:rPr>
  </w:style>
  <w:style w:type="paragraph" w:styleId="1128" w:customStyle="1">
    <w:name w:val="样式2"/>
    <w:basedOn w:val="854"/>
    <w:qFormat/>
    <w:pPr>
      <w:ind w:left="200"/>
      <w:spacing w:line="360" w:lineRule="auto"/>
    </w:pPr>
    <w:rPr>
      <w:rFonts w:hAnsi="宋体" w:eastAsia="Calibri" w:cs="宋体"/>
      <w:position w:val="0"/>
      <w:szCs w:val="24"/>
      <w:lang w:val="zh-CN"/>
    </w:rPr>
  </w:style>
  <w:style w:type="paragraph" w:styleId="1129" w:customStyle="1">
    <w:name w:val="列出段落11"/>
    <w:basedOn w:val="854"/>
    <w:uiPriority w:val="34"/>
    <w:qFormat/>
    <w:pPr>
      <w:ind w:firstLine="420"/>
    </w:pPr>
    <w:rPr>
      <w:rFonts w:ascii="Calibri" w:hAnsi="Calibri" w:eastAsia="Calibri" w:cs="宋体"/>
      <w:b w:val="0"/>
      <w:position w:val="0"/>
      <w:sz w:val="20"/>
      <w:szCs w:val="24"/>
      <w:lang w:val="zh-CN"/>
    </w:rPr>
  </w:style>
  <w:style w:type="paragraph" w:styleId="1130" w:customStyle="1">
    <w:name w:val="论文正文"/>
    <w:basedOn w:val="890"/>
    <w:qFormat/>
    <w:pPr>
      <w:ind w:left="0" w:firstLine="200"/>
      <w:jc w:val="left"/>
      <w:spacing w:line="360" w:lineRule="auto"/>
    </w:pPr>
    <w:rPr>
      <w:rFonts w:ascii="Times New Roman" w:hAnsi="Times New Roman"/>
      <w:sz w:val="28"/>
      <w:szCs w:val="24"/>
    </w:rPr>
  </w:style>
  <w:style w:type="paragraph" w:styleId="1131" w:customStyle="1">
    <w:name w:val="Char Char11"/>
    <w:basedOn w:val="854"/>
    <w:qFormat/>
    <w:rPr>
      <w:rFonts w:ascii="Tahoma" w:hAnsi="Tahoma" w:eastAsia="Calibri" w:cs="宋体"/>
      <w:b w:val="0"/>
      <w:position w:val="0"/>
      <w:lang w:val="zh-CN"/>
    </w:rPr>
  </w:style>
  <w:style w:type="paragraph" w:styleId="1132" w:customStyle="1">
    <w:name w:val="a0"/>
    <w:basedOn w:val="854"/>
    <w:qFormat/>
    <w:pPr>
      <w:spacing w:before="100" w:beforeAutospacing="1" w:after="100" w:afterAutospacing="1"/>
      <w:widowControl/>
    </w:pPr>
    <w:rPr>
      <w:rFonts w:hAnsi="宋体" w:eastAsia="Calibri" w:cs="宋体"/>
      <w:b w:val="0"/>
      <w:position w:val="0"/>
      <w:szCs w:val="24"/>
      <w:lang w:val="zh-CN"/>
    </w:rPr>
  </w:style>
  <w:style w:type="paragraph" w:styleId="1133" w:customStyle="1">
    <w:name w:val="xl44"/>
    <w:basedOn w:val="85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4" w:customStyle="1">
    <w:name w:val="正文--表格内正文"/>
    <w:basedOn w:val="854"/>
    <w:qFormat/>
    <w:pPr>
      <w:jc w:val="center"/>
      <w:spacing w:line="0" w:lineRule="atLeast"/>
    </w:pPr>
    <w:rPr>
      <w:rFonts w:hAnsi="宋体" w:eastAsia="Calibri" w:cs="宋体"/>
      <w:b w:val="0"/>
      <w:color w:val="000000"/>
      <w:position w:val="0"/>
      <w:szCs w:val="24"/>
      <w:lang w:val="zh-CN"/>
    </w:rPr>
  </w:style>
  <w:style w:type="paragraph" w:styleId="1135" w:customStyle="1">
    <w:name w:val="xl63"/>
    <w:basedOn w:val="85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6" w:customStyle="1">
    <w:name w:val="7"/>
    <w:basedOn w:val="854"/>
    <w:next w:val="911"/>
    <w:qFormat/>
    <w:pPr>
      <w:jc w:val="left"/>
      <w:spacing w:before="100" w:beforeAutospacing="1" w:after="100" w:afterAutospacing="1"/>
      <w:widowControl/>
    </w:pPr>
    <w:rPr>
      <w:rFonts w:hAnsi="宋体" w:eastAsia="Calibri" w:cs="宋体"/>
      <w:b w:val="0"/>
      <w:position w:val="0"/>
      <w:lang w:val="zh-CN"/>
    </w:rPr>
  </w:style>
  <w:style w:type="paragraph" w:styleId="1137" w:customStyle="1">
    <w:name w:val="列出段落2"/>
    <w:basedOn w:val="854"/>
    <w:qFormat/>
    <w:pPr>
      <w:ind w:left="720"/>
      <w:jc w:val="left"/>
      <w:widowControl/>
    </w:pPr>
    <w:rPr>
      <w:rFonts w:ascii="Arial" w:hAnsi="Arial" w:eastAsia="黑体" w:cs="Arial"/>
      <w:b w:val="0"/>
      <w:position w:val="0"/>
      <w:szCs w:val="24"/>
      <w:lang w:val="zh-CN" w:eastAsia="en-US"/>
    </w:rPr>
  </w:style>
  <w:style w:type="paragraph" w:styleId="1138" w:customStyle="1">
    <w:name w:val="xl59"/>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Char Char Char Char1 Char Char Char"/>
    <w:basedOn w:val="876"/>
    <w:qFormat/>
    <w:pPr>
      <w:spacing w:line="360" w:lineRule="auto"/>
    </w:pPr>
    <w:rPr>
      <w:rFonts w:ascii="Tahoma" w:hAnsi="Tahoma"/>
      <w:szCs w:val="24"/>
    </w:rPr>
  </w:style>
  <w:style w:type="paragraph" w:styleId="1140" w:customStyle="1">
    <w:name w:val="表格内容"/>
    <w:basedOn w:val="854"/>
    <w:qFormat/>
    <w:pPr>
      <w:jc w:val="center"/>
      <w:spacing w:before="60" w:line="300" w:lineRule="auto"/>
      <w:widowControl/>
    </w:pPr>
    <w:rPr>
      <w:rFonts w:ascii="Calibri" w:hAnsi="Calibri" w:eastAsia="Calibri" w:cs="宋体"/>
      <w:b w:val="0"/>
      <w:position w:val="0"/>
      <w:sz w:val="20"/>
      <w:lang w:val="zh-CN"/>
    </w:rPr>
  </w:style>
  <w:style w:type="paragraph" w:styleId="1141" w:customStyle="1">
    <w:name w:val="列表内容"/>
    <w:basedOn w:val="854"/>
    <w:next w:val="85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2" w:customStyle="1">
    <w:name w:val="Char Char Char Char Char Char Char1 Char"/>
    <w:basedOn w:val="854"/>
    <w:qFormat/>
    <w:rPr>
      <w:rFonts w:ascii="Tahoma" w:hAnsi="Tahoma" w:eastAsia="Calibri" w:cs="Tahoma"/>
      <w:b w:val="0"/>
      <w:position w:val="0"/>
      <w:lang w:val="zh-CN"/>
    </w:rPr>
  </w:style>
  <w:style w:type="paragraph" w:styleId="1143" w:customStyle="1">
    <w:name w:val="项目符号，二级"/>
    <w:basedOn w:val="970"/>
    <w:next w:val="970"/>
    <w:qFormat/>
    <w:pPr>
      <w:ind w:left="1337" w:right="-27" w:firstLine="480"/>
      <w:tabs>
        <w:tab w:val="left" w:pos="360" w:leader="none"/>
        <w:tab w:val="left" w:pos="1211" w:leader="none"/>
        <w:tab w:val="left" w:pos="1337" w:leader="none"/>
      </w:tabs>
    </w:pPr>
    <w:rPr>
      <w:bCs w:val="0"/>
      <w:color w:val="000000"/>
      <w:sz w:val="24"/>
      <w:szCs w:val="24"/>
    </w:rPr>
  </w:style>
  <w:style w:type="paragraph" w:styleId="1144" w:customStyle="1">
    <w:name w:val="xl32"/>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Bullets L1"/>
    <w:basedOn w:val="85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6" w:customStyle="1">
    <w:name w:val="Body Text 21"/>
    <w:basedOn w:val="854"/>
    <w:qFormat/>
    <w:pPr>
      <w:ind w:left="720" w:hanging="720"/>
      <w:widowControl/>
    </w:pPr>
    <w:rPr>
      <w:rFonts w:ascii="Calibri" w:hAnsi="Calibri" w:eastAsia="Calibri" w:cs="宋体"/>
      <w:b w:val="0"/>
      <w:position w:val="0"/>
      <w:lang w:val="en-GB"/>
    </w:rPr>
  </w:style>
  <w:style w:type="paragraph" w:styleId="1147" w:customStyle="1">
    <w:name w:val="方案正文"/>
    <w:basedOn w:val="854"/>
    <w:qFormat/>
    <w:pPr>
      <w:ind w:firstLine="359"/>
      <w:jc w:val="left"/>
      <w:spacing w:before="156" w:line="360" w:lineRule="auto"/>
    </w:pPr>
    <w:rPr>
      <w:rFonts w:ascii="Arial" w:hAnsi="Arial" w:eastAsia="Calibri" w:cs="宋体"/>
      <w:b w:val="0"/>
      <w:position w:val="0"/>
      <w:szCs w:val="21"/>
      <w:lang w:val="zh-CN"/>
    </w:rPr>
  </w:style>
  <w:style w:type="paragraph" w:styleId="1148" w:customStyle="1">
    <w:name w:val="xl62"/>
    <w:basedOn w:val="85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xl57"/>
    <w:basedOn w:val="85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Char Char1 Char Char Char Char1 Char Char Char Char Char Char"/>
    <w:basedOn w:val="854"/>
    <w:qFormat/>
    <w:rPr>
      <w:rFonts w:ascii="Tahoma" w:hAnsi="Tahoma" w:eastAsia="Calibri" w:cs="宋体"/>
      <w:b w:val="0"/>
      <w:position w:val="0"/>
      <w:lang w:val="zh-CN"/>
    </w:rPr>
  </w:style>
  <w:style w:type="paragraph" w:styleId="1151" w:customStyle="1">
    <w:name w:val="Char Char Char Char Char Char Char Char Char1"/>
    <w:basedOn w:val="854"/>
    <w:qFormat/>
    <w:pPr>
      <w:ind w:left="360" w:hanging="360"/>
      <w:tabs>
        <w:tab w:val="left" w:pos="360" w:leader="none"/>
      </w:tabs>
    </w:pPr>
    <w:rPr>
      <w:rFonts w:ascii="Calibri" w:hAnsi="Calibri" w:eastAsia="Calibri" w:cs="宋体"/>
      <w:b w:val="0"/>
      <w:position w:val="0"/>
      <w:szCs w:val="24"/>
      <w:lang w:val="zh-CN"/>
    </w:rPr>
  </w:style>
  <w:style w:type="paragraph" w:styleId="1152" w:customStyle="1">
    <w:name w:val="正文文本 22"/>
    <w:basedOn w:val="854"/>
    <w:qFormat/>
    <w:pPr>
      <w:ind w:left="720" w:hanging="720"/>
      <w:widowControl/>
    </w:pPr>
    <w:rPr>
      <w:rFonts w:ascii="Calibri" w:hAnsi="Calibri" w:eastAsia="Calibri" w:cs="宋体"/>
      <w:b w:val="0"/>
      <w:position w:val="0"/>
      <w:lang w:val="en-GB"/>
    </w:rPr>
  </w:style>
  <w:style w:type="paragraph" w:styleId="1153" w:customStyle="1">
    <w:name w:val="表蕊"/>
    <w:basedOn w:val="854"/>
    <w:qFormat/>
    <w:pPr>
      <w:jc w:val="left"/>
      <w:spacing w:line="320" w:lineRule="atLeast"/>
    </w:pPr>
    <w:rPr>
      <w:rFonts w:ascii="Calibri" w:hAnsi="Calibri" w:eastAsia="楷体_GB2312" w:cs="宋体"/>
      <w:b w:val="0"/>
      <w:spacing w:val="-10"/>
      <w:position w:val="0"/>
      <w:sz w:val="20"/>
      <w:lang w:val="zh-CN"/>
    </w:rPr>
  </w:style>
  <w:style w:type="paragraph" w:styleId="1154" w:customStyle="1">
    <w:name w:val="xl46"/>
    <w:basedOn w:val="85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5">
    <w:name w:val="No Spacing"/>
    <w:link w:val="1156"/>
    <w:qFormat/>
    <w:pPr>
      <w:jc w:val="both"/>
      <w:widowControl w:val="off"/>
    </w:pPr>
    <w:rPr>
      <w:rFonts w:ascii="Calibri" w:hAnsi="Calibri" w:eastAsia="微软雅黑"/>
      <w:sz w:val="24"/>
      <w:szCs w:val="22"/>
    </w:rPr>
  </w:style>
  <w:style w:type="character" w:styleId="1156" w:customStyle="1">
    <w:name w:val="无间隔 字符"/>
    <w:link w:val="1155"/>
    <w:qFormat/>
    <w:rPr>
      <w:rFonts w:ascii="Calibri" w:hAnsi="Calibri" w:eastAsia="微软雅黑"/>
      <w:sz w:val="24"/>
      <w:szCs w:val="22"/>
      <w:lang w:bidi="ar-SA"/>
    </w:rPr>
  </w:style>
  <w:style w:type="paragraph" w:styleId="1157" w:customStyle="1">
    <w:name w:val="二级条标题"/>
    <w:basedOn w:val="854"/>
    <w:next w:val="961"/>
    <w:qFormat/>
    <w:pPr>
      <w:ind w:hanging="420"/>
      <w:widowControl/>
      <w:tabs>
        <w:tab w:val="left" w:pos="2240" w:leader="none"/>
      </w:tabs>
      <w:outlineLvl w:val="3"/>
    </w:pPr>
    <w:rPr>
      <w:rFonts w:ascii="Calibri" w:hAnsi="Calibri" w:eastAsia="黑体" w:cs="宋体"/>
      <w:b w:val="0"/>
      <w:position w:val="0"/>
      <w:sz w:val="20"/>
      <w:lang w:val="zh-CN"/>
    </w:rPr>
  </w:style>
  <w:style w:type="paragraph" w:styleId="1158" w:customStyle="1">
    <w:name w:val="部分1"/>
    <w:basedOn w:val="85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9">
    <w:name w:val="Intense Quote"/>
    <w:basedOn w:val="854"/>
    <w:next w:val="854"/>
    <w:link w:val="116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0" w:customStyle="1">
    <w:name w:val="明显引用 字符"/>
    <w:link w:val="1159"/>
    <w:qFormat/>
    <w:rPr>
      <w:rFonts w:ascii="Calibri" w:hAnsi="Calibri"/>
      <w:b/>
      <w:bCs/>
      <w:i/>
      <w:iCs/>
      <w:sz w:val="22"/>
      <w:szCs w:val="22"/>
      <w:lang w:eastAsia="en-US" w:bidi="en-US"/>
    </w:rPr>
  </w:style>
  <w:style w:type="paragraph" w:styleId="1161" w:customStyle="1">
    <w:name w:val="xl27"/>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Table Paragraph"/>
    <w:basedOn w:val="854"/>
    <w:qFormat/>
    <w:rPr>
      <w:rFonts w:ascii="Times New Roman"/>
    </w:rPr>
  </w:style>
  <w:style w:type="paragraph" w:styleId="1163" w:customStyle="1">
    <w:name w:val="xl33"/>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表格"/>
    <w:basedOn w:val="854"/>
    <w:qFormat/>
    <w:pPr>
      <w:ind w:firstLine="21"/>
    </w:pPr>
    <w:rPr>
      <w:rFonts w:hAnsi="宋体" w:eastAsia="Calibri" w:cs="宋体"/>
      <w:b w:val="0"/>
      <w:position w:val="0"/>
      <w:sz w:val="20"/>
      <w:lang w:val="zh-CN"/>
    </w:rPr>
  </w:style>
  <w:style w:type="paragraph" w:styleId="1165" w:customStyle="1">
    <w:name w:val="a"/>
    <w:basedOn w:val="854"/>
    <w:qFormat/>
    <w:pPr>
      <w:spacing w:before="100" w:beforeAutospacing="1" w:after="100" w:afterAutospacing="1"/>
      <w:widowControl/>
    </w:pPr>
    <w:rPr>
      <w:rFonts w:hAnsi="宋体" w:eastAsia="Calibri" w:cs="宋体"/>
      <w:b w:val="0"/>
      <w:position w:val="0"/>
      <w:szCs w:val="24"/>
      <w:lang w:val="zh-CN"/>
    </w:rPr>
  </w:style>
  <w:style w:type="paragraph" w:styleId="1166" w:customStyle="1">
    <w:name w:val="马刚标题4"/>
    <w:basedOn w:val="1006"/>
    <w:next w:val="854"/>
    <w:qFormat/>
    <w:pPr>
      <w:spacing w:before="100" w:after="40"/>
      <w:tabs>
        <w:tab w:val="clear" w:pos="567" w:leader="none"/>
        <w:tab w:val="clear" w:pos="735" w:leader="none"/>
        <w:tab w:val="left" w:pos="1050" w:leader="none"/>
      </w:tabs>
      <w:outlineLvl w:val="3"/>
    </w:pPr>
    <w:rPr>
      <w:b w:val="0"/>
    </w:rPr>
  </w:style>
  <w:style w:type="paragraph" w:styleId="1167" w:customStyle="1">
    <w:name w:val="Char Char Char Char Char Char Char Char Char Char Char Char Char Char Char Char Char Char Char Char Char Char Char1"/>
    <w:basedOn w:val="854"/>
    <w:qFormat/>
    <w:rPr>
      <w:rFonts w:ascii="Tahoma" w:hAnsi="Tahoma" w:eastAsia="Calibri" w:cs="Tahoma"/>
      <w:b w:val="0"/>
      <w:position w:val="0"/>
      <w:lang w:val="zh-CN"/>
    </w:rPr>
  </w:style>
  <w:style w:type="paragraph" w:styleId="1168" w:customStyle="1">
    <w:name w:val="No Spacing1"/>
    <w:qFormat/>
    <w:pPr>
      <w:jc w:val="both"/>
      <w:widowControl w:val="off"/>
    </w:pPr>
    <w:rPr>
      <w:rFonts w:ascii="Calibri" w:hAnsi="Calibri" w:eastAsia="微软雅黑"/>
      <w:sz w:val="24"/>
      <w:szCs w:val="22"/>
    </w:rPr>
  </w:style>
  <w:style w:type="paragraph" w:styleId="1169" w:customStyle="1">
    <w:name w:val="xl49"/>
    <w:basedOn w:val="85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0" w:customStyle="1">
    <w:name w:val="Char Char Char Char1"/>
    <w:basedOn w:val="876"/>
    <w:qFormat/>
    <w:rPr>
      <w:rFonts w:ascii="Tahoma" w:hAnsi="Tahoma"/>
      <w:szCs w:val="24"/>
    </w:rPr>
  </w:style>
  <w:style w:type="paragraph" w:styleId="1171" w:customStyle="1">
    <w:name w:val="Char Char Char Char Char Char Char Char Char Char Char1"/>
    <w:basedOn w:val="854"/>
    <w:qFormat/>
    <w:rPr>
      <w:rFonts w:ascii="Tahoma" w:hAnsi="Tahoma" w:eastAsia="Calibri" w:cs="Tahoma"/>
      <w:b w:val="0"/>
      <w:position w:val="0"/>
      <w:lang w:val="zh-CN"/>
    </w:rPr>
  </w:style>
  <w:style w:type="paragraph" w:styleId="1172" w:customStyle="1">
    <w:name w:val="font7"/>
    <w:basedOn w:val="854"/>
    <w:qFormat/>
    <w:pPr>
      <w:jc w:val="left"/>
      <w:spacing w:before="100" w:beforeAutospacing="1" w:after="100" w:afterAutospacing="1"/>
      <w:widowControl/>
    </w:pPr>
    <w:rPr>
      <w:rFonts w:hint="eastAsia" w:hAnsi="宋体" w:eastAsia="Calibri" w:cs="宋体"/>
      <w:bCs/>
      <w:position w:val="0"/>
      <w:szCs w:val="24"/>
      <w:lang w:val="zh-CN"/>
    </w:rPr>
  </w:style>
  <w:style w:type="paragraph" w:styleId="1173" w:customStyle="1">
    <w:name w:val="丁华标题1"/>
    <w:basedOn w:val="855"/>
    <w:next w:val="101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4" w:customStyle="1">
    <w:name w:val="Char Char Char Char Char Char Char Char Char Char Char Char Char Char Char Char Char Char Char Char Char1"/>
    <w:basedOn w:val="854"/>
    <w:qFormat/>
    <w:rPr>
      <w:rFonts w:ascii="Tahoma" w:hAnsi="Tahoma" w:eastAsia="Calibri" w:cs="宋体"/>
      <w:b w:val="0"/>
      <w:position w:val="0"/>
      <w:lang w:val="zh-CN"/>
    </w:rPr>
  </w:style>
  <w:style w:type="paragraph" w:styleId="1175" w:customStyle="1">
    <w:name w:val="标题 4宋体"/>
    <w:basedOn w:val="858"/>
    <w:qFormat/>
    <w:pPr>
      <w:jc w:val="left"/>
      <w:keepLines w:val="0"/>
      <w:spacing w:before="0" w:after="0" w:line="360" w:lineRule="auto"/>
    </w:pPr>
    <w:rPr>
      <w:rFonts w:ascii="宋体" w:hAnsi="宋体" w:eastAsia="宋体"/>
      <w:b/>
      <w:color w:val="000000"/>
      <w:position w:val="0"/>
      <w:sz w:val="24"/>
      <w:szCs w:val="20"/>
    </w:rPr>
  </w:style>
  <w:style w:type="paragraph" w:styleId="1176" w:customStyle="1">
    <w:name w:val="_Style 279"/>
    <w:semiHidden/>
    <w:qFormat/>
    <w:rPr>
      <w:sz w:val="21"/>
      <w:szCs w:val="24"/>
    </w:rPr>
  </w:style>
  <w:style w:type="paragraph" w:styleId="1177" w:customStyle="1">
    <w:name w:val="Item List Char Char"/>
    <w:qFormat/>
    <w:pPr>
      <w:jc w:val="both"/>
      <w:spacing w:line="288" w:lineRule="auto"/>
    </w:pPr>
    <w:rPr>
      <w:rFonts w:ascii="Arial" w:hAnsi="Arial" w:cs="Arial"/>
      <w:b/>
      <w:bCs/>
      <w:sz w:val="21"/>
      <w:szCs w:val="28"/>
    </w:rPr>
  </w:style>
  <w:style w:type="paragraph" w:styleId="1178" w:customStyle="1">
    <w:name w:val="Char Char Char Char Char Char Char Char Char Char Char Char Char1"/>
    <w:basedOn w:val="854"/>
    <w:qFormat/>
    <w:pPr>
      <w:jc w:val="left"/>
      <w:spacing w:after="160" w:line="240" w:lineRule="exact"/>
      <w:widowControl/>
    </w:pPr>
    <w:rPr>
      <w:rFonts w:ascii="Calibri" w:hAnsi="Calibri" w:eastAsia="Calibri" w:cs="宋体"/>
      <w:b w:val="0"/>
      <w:position w:val="0"/>
      <w:sz w:val="20"/>
      <w:szCs w:val="24"/>
      <w:lang w:val="zh-CN"/>
    </w:rPr>
  </w:style>
  <w:style w:type="paragraph" w:styleId="1179" w:customStyle="1">
    <w:name w:val="正文11"/>
    <w:basedOn w:val="854"/>
    <w:next w:val="854"/>
    <w:qFormat/>
    <w:pPr>
      <w:ind w:firstLine="510"/>
      <w:spacing w:before="156" w:line="360" w:lineRule="auto"/>
    </w:pPr>
    <w:rPr>
      <w:rFonts w:ascii="Calibri" w:hAnsi="Calibri" w:eastAsia="Calibri" w:cs="宋体"/>
      <w:b w:val="0"/>
      <w:position w:val="0"/>
      <w:lang w:val="zh-CN"/>
    </w:rPr>
  </w:style>
  <w:style w:type="paragraph" w:styleId="1180" w:customStyle="1">
    <w:name w:val="普通文字"/>
    <w:basedOn w:val="854"/>
    <w:next w:val="854"/>
    <w:qFormat/>
    <w:rPr>
      <w:rFonts w:hAnsi="宋体" w:eastAsia="Calibri" w:cs="宋体"/>
      <w:b w:val="0"/>
      <w:position w:val="0"/>
      <w:lang w:val="zh-CN"/>
    </w:rPr>
  </w:style>
  <w:style w:type="paragraph" w:styleId="1181" w:customStyle="1">
    <w:name w:val="Char Char Char Char Char1"/>
    <w:basedOn w:val="854"/>
    <w:qFormat/>
    <w:rPr>
      <w:rFonts w:ascii="Tahoma" w:hAnsi="Tahoma" w:eastAsia="Calibri" w:cs="宋体"/>
      <w:b w:val="0"/>
      <w:position w:val="0"/>
      <w:lang w:val="zh-CN"/>
    </w:rPr>
  </w:style>
  <w:style w:type="paragraph" w:styleId="1182" w:customStyle="1">
    <w:name w:val="标准文本"/>
    <w:basedOn w:val="854"/>
    <w:qFormat/>
    <w:pPr>
      <w:ind w:firstLine="480"/>
      <w:spacing w:line="360" w:lineRule="auto"/>
    </w:pPr>
    <w:rPr>
      <w:rFonts w:ascii="Calibri" w:hAnsi="Calibri" w:eastAsia="Calibri" w:cs="宋体"/>
      <w:b w:val="0"/>
      <w:position w:val="0"/>
      <w:szCs w:val="24"/>
      <w:lang w:val="zh-CN"/>
    </w:rPr>
  </w:style>
  <w:style w:type="paragraph" w:styleId="1183" w:customStyle="1">
    <w:name w:val="华宇段落1 Char"/>
    <w:basedOn w:val="854"/>
    <w:qFormat/>
    <w:pPr>
      <w:ind w:firstLine="200"/>
      <w:spacing w:line="360" w:lineRule="auto"/>
    </w:pPr>
    <w:rPr>
      <w:rFonts w:ascii="Calibri" w:hAnsi="Calibri" w:eastAsia="Calibri" w:cs="宋体"/>
      <w:b w:val="0"/>
      <w:bCs/>
      <w:position w:val="0"/>
      <w:szCs w:val="24"/>
      <w:lang w:val="zh-CN"/>
    </w:rPr>
  </w:style>
  <w:style w:type="paragraph" w:styleId="1184" w:customStyle="1">
    <w:name w:val="font6"/>
    <w:basedOn w:val="854"/>
    <w:qFormat/>
    <w:pPr>
      <w:jc w:val="left"/>
      <w:spacing w:before="100" w:beforeAutospacing="1" w:after="100" w:afterAutospacing="1"/>
      <w:widowControl/>
    </w:pPr>
    <w:rPr>
      <w:rFonts w:hint="eastAsia" w:hAnsi="宋体"/>
      <w:sz w:val="28"/>
      <w:szCs w:val="28"/>
      <w:u w:val="single"/>
    </w:rPr>
  </w:style>
  <w:style w:type="paragraph" w:styleId="1185" w:customStyle="1">
    <w:name w:val="列出段落1"/>
    <w:basedOn w:val="854"/>
    <w:link w:val="1186"/>
    <w:uiPriority w:val="34"/>
    <w:qFormat/>
    <w:pPr>
      <w:contextualSpacing/>
      <w:ind w:left="720"/>
      <w:jc w:val="left"/>
      <w:widowControl/>
    </w:pPr>
    <w:rPr>
      <w:rFonts w:ascii="Arial" w:hAnsi="Arial" w:eastAsia="黑体" w:cs="宋体"/>
      <w:b w:val="0"/>
      <w:position w:val="0"/>
      <w:szCs w:val="24"/>
      <w:lang w:val="zh-CN" w:eastAsia="en-US"/>
    </w:rPr>
  </w:style>
  <w:style w:type="character" w:styleId="1186" w:customStyle="1">
    <w:name w:val="列出段落 Char"/>
    <w:link w:val="1185"/>
    <w:qFormat/>
    <w:rPr>
      <w:rFonts w:ascii="Arial" w:hAnsi="Arial" w:eastAsia="黑体" w:cs="宋体"/>
      <w:sz w:val="24"/>
      <w:szCs w:val="24"/>
      <w:lang w:val="zh-CN" w:eastAsia="en-US"/>
    </w:rPr>
  </w:style>
  <w:style w:type="paragraph" w:styleId="1187" w:customStyle="1">
    <w:name w:val="正文 New New New New New New New New New New New New New New"/>
    <w:qFormat/>
    <w:pPr>
      <w:jc w:val="both"/>
      <w:widowControl w:val="off"/>
    </w:pPr>
    <w:rPr>
      <w:rFonts w:hint="eastAsia" w:ascii="Calibri" w:hAnsi="Calibri"/>
      <w:sz w:val="21"/>
    </w:rPr>
  </w:style>
  <w:style w:type="paragraph" w:styleId="1188" w:customStyle="1">
    <w:name w:val="文档正文"/>
    <w:basedOn w:val="854"/>
    <w:qFormat/>
    <w:pPr>
      <w:spacing w:line="360" w:lineRule="auto"/>
    </w:pPr>
    <w:rPr>
      <w:rFonts w:hAnsi="宋体" w:eastAsia="Calibri" w:cs="宋体"/>
      <w:bCs/>
      <w:position w:val="0"/>
      <w:sz w:val="20"/>
      <w:szCs w:val="24"/>
      <w:lang w:val="zh-CN"/>
    </w:rPr>
  </w:style>
  <w:style w:type="paragraph" w:styleId="1189" w:customStyle="1">
    <w:name w:val="xl61"/>
    <w:basedOn w:val="85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0" w:customStyle="1">
    <w:name w:val="标准小四"/>
    <w:basedOn w:val="854"/>
    <w:qFormat/>
    <w:pPr>
      <w:ind w:firstLine="480"/>
      <w:spacing w:line="360" w:lineRule="auto"/>
    </w:pPr>
    <w:rPr>
      <w:rFonts w:ascii="Arial" w:hAnsi="Arial" w:eastAsia="Calibri" w:cs="宋体"/>
      <w:b w:val="0"/>
      <w:position w:val="0"/>
      <w:szCs w:val="21"/>
      <w:lang w:val="zh-CN"/>
    </w:rPr>
  </w:style>
  <w:style w:type="paragraph" w:styleId="1191" w:customStyle="1">
    <w:name w:val="正文 + 宋体"/>
    <w:basedOn w:val="854"/>
    <w:qFormat/>
    <w:pPr>
      <w:ind w:firstLine="420"/>
      <w:spacing w:line="360" w:lineRule="auto"/>
    </w:pPr>
    <w:rPr>
      <w:rFonts w:ascii="Calibri" w:hAnsi="Calibri" w:eastAsia="Calibri" w:cs="宋体"/>
      <w:b w:val="0"/>
      <w:position w:val="0"/>
      <w:sz w:val="20"/>
      <w:szCs w:val="24"/>
      <w:lang w:val="zh-CN"/>
    </w:rPr>
  </w:style>
  <w:style w:type="paragraph" w:styleId="1192" w:customStyle="1">
    <w:name w:val="马刚标题1"/>
    <w:basedOn w:val="855"/>
    <w:next w:val="85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3" w:customStyle="1">
    <w:name w:val="font9"/>
    <w:basedOn w:val="854"/>
    <w:qFormat/>
    <w:pPr>
      <w:jc w:val="left"/>
      <w:spacing w:before="100" w:beforeAutospacing="1" w:after="100" w:afterAutospacing="1"/>
      <w:widowControl/>
    </w:pPr>
    <w:rPr>
      <w:rFonts w:ascii="Calibri" w:hAnsi="Calibri" w:eastAsia="Calibri" w:cs="宋体"/>
      <w:bCs/>
      <w:position w:val="0"/>
      <w:sz w:val="20"/>
      <w:lang w:val="zh-CN"/>
    </w:rPr>
  </w:style>
  <w:style w:type="paragraph" w:styleId="1194" w:customStyle="1">
    <w:name w:val="p0"/>
    <w:qFormat/>
    <w:pPr>
      <w:spacing w:before="100" w:beforeAutospacing="1" w:after="100" w:afterAutospacing="1"/>
    </w:pPr>
    <w:rPr>
      <w:rFonts w:ascii="宋体" w:hAnsi="宋体" w:eastAsia="仿宋_GB2312" w:cs="宋体"/>
      <w:sz w:val="24"/>
    </w:rPr>
  </w:style>
  <w:style w:type="paragraph" w:styleId="1195" w:customStyle="1">
    <w:name w:val="font8"/>
    <w:basedOn w:val="854"/>
    <w:qFormat/>
    <w:pPr>
      <w:jc w:val="left"/>
      <w:spacing w:before="100" w:beforeAutospacing="1" w:after="100" w:afterAutospacing="1"/>
      <w:widowControl/>
    </w:pPr>
    <w:rPr>
      <w:rFonts w:hAnsi="宋体" w:eastAsia="Calibri" w:cs="宋体"/>
      <w:bCs/>
      <w:i/>
      <w:iCs/>
      <w:position w:val="0"/>
      <w:sz w:val="20"/>
      <w:lang w:val="zh-CN"/>
    </w:rPr>
  </w:style>
  <w:style w:type="paragraph" w:styleId="1196" w:customStyle="1">
    <w:name w:val="纯文本2"/>
    <w:basedOn w:val="854"/>
    <w:qFormat/>
    <w:rPr>
      <w:rFonts w:hAnsi="Courier New" w:eastAsia="楷体_GB2312"/>
      <w:sz w:val="28"/>
    </w:rPr>
  </w:style>
  <w:style w:type="paragraph" w:styleId="1197" w:customStyle="1">
    <w:name w:val="大标题"/>
    <w:basedOn w:val="854"/>
    <w:next w:val="85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8" w:customStyle="1">
    <w:name w:val="Char Char1 Char Char Char Char"/>
    <w:basedOn w:val="876"/>
    <w:qFormat/>
    <w:pPr>
      <w:ind w:left="357"/>
      <w:jc w:val="left"/>
      <w:spacing w:line="436" w:lineRule="exact"/>
      <w:outlineLvl w:val="3"/>
    </w:pPr>
    <w:rPr>
      <w:rFonts w:ascii="Tahoma" w:hAnsi="Tahoma" w:cs="Tahoma"/>
      <w:position w:val="0"/>
      <w:szCs w:val="24"/>
    </w:rPr>
  </w:style>
  <w:style w:type="paragraph" w:styleId="1199" w:customStyle="1">
    <w:name w:val="标题2，章节第二层"/>
    <w:basedOn w:val="854"/>
    <w:next w:val="97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00" w:customStyle="1">
    <w:name w:val="Char Char1 Char Char Char Char Char Char Char"/>
    <w:basedOn w:val="854"/>
    <w:qFormat/>
    <w:rPr>
      <w:rFonts w:ascii="Tahoma" w:hAnsi="Tahoma" w:eastAsia="Calibri" w:cs="Tahoma"/>
      <w:b w:val="0"/>
      <w:position w:val="0"/>
      <w:lang w:val="zh-CN"/>
    </w:rPr>
  </w:style>
  <w:style w:type="paragraph" w:styleId="1201" w:customStyle="1">
    <w:name w:val="xl2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2" w:customStyle="1">
    <w:name w:val="纯文本 Char Char"/>
    <w:qFormat/>
    <w:rPr>
      <w:rFonts w:ascii="宋体" w:hAnsi="Courier New" w:eastAsia="宋体"/>
      <w:sz w:val="21"/>
      <w:szCs w:val="21"/>
      <w:lang w:val="en-US" w:eastAsia="zh-CN" w:bidi="ar-SA"/>
    </w:rPr>
  </w:style>
  <w:style w:type="character" w:styleId="1203" w:customStyle="1">
    <w:name w:val="concon"/>
    <w:qFormat/>
  </w:style>
  <w:style w:type="character" w:styleId="1204" w:customStyle="1">
    <w:name w:val="标题 字符1"/>
    <w:qFormat/>
    <w:rPr>
      <w:rFonts w:ascii="等线 Light" w:hAnsi="等线 Light" w:eastAsia="宋体" w:cs="Times New Roman"/>
      <w:b/>
      <w:bCs/>
      <w:position w:val="-10"/>
      <w:sz w:val="32"/>
      <w:szCs w:val="32"/>
    </w:rPr>
  </w:style>
  <w:style w:type="character" w:styleId="1205" w:customStyle="1">
    <w:name w:val="小四 段落 宋体 Char Char Char Char Char Char Char Char"/>
    <w:qFormat/>
    <w:rPr>
      <w:rFonts w:eastAsia="宋体"/>
      <w:sz w:val="24"/>
      <w:szCs w:val="24"/>
      <w:lang w:val="en-US" w:eastAsia="zh-CN" w:bidi="ar-SA"/>
    </w:rPr>
  </w:style>
  <w:style w:type="character" w:styleId="1206" w:customStyle="1">
    <w:name w:val="qxdate"/>
    <w:qFormat/>
    <w:rPr>
      <w:rFonts w:ascii="Times New Roman" w:hAnsi="Times New Roman" w:eastAsia="宋体" w:cs="Times New Roman"/>
      <w:color w:val="333333"/>
      <w:sz w:val="18"/>
      <w:szCs w:val="18"/>
    </w:rPr>
  </w:style>
  <w:style w:type="character" w:styleId="1207" w:customStyle="1">
    <w:name w:val="Title1 Char"/>
    <w:qFormat/>
    <w:rPr>
      <w:rFonts w:eastAsia="宋体"/>
      <w:b/>
      <w:bCs/>
      <w:sz w:val="44"/>
      <w:szCs w:val="44"/>
      <w:lang w:val="en-US" w:eastAsia="zh-CN" w:bidi="ar-SA"/>
    </w:rPr>
  </w:style>
  <w:style w:type="character" w:styleId="1208" w:customStyle="1">
    <w:name w:val="小四 段落 宋体 Char Char Char1"/>
    <w:qFormat/>
    <w:rPr>
      <w:rFonts w:ascii="宋体" w:hAnsi="宋体" w:eastAsia="宋体"/>
      <w:sz w:val="24"/>
      <w:szCs w:val="24"/>
      <w:lang w:val="en-US" w:eastAsia="zh-CN" w:bidi="ar-SA"/>
    </w:rPr>
  </w:style>
  <w:style w:type="character" w:styleId="1209" w:customStyle="1">
    <w:name w:val="标准文本 Char Char"/>
    <w:qFormat/>
    <w:rPr>
      <w:rFonts w:eastAsia="宋体" w:cs="宋体"/>
      <w:sz w:val="24"/>
      <w:szCs w:val="24"/>
      <w:lang w:val="en-US" w:eastAsia="zh-CN" w:bidi="ar-SA"/>
    </w:rPr>
  </w:style>
  <w:style w:type="character" w:styleId="1210" w:customStyle="1">
    <w:name w:val="Char Char26"/>
    <w:qFormat/>
    <w:rPr>
      <w:b/>
      <w:bCs/>
      <w:sz w:val="32"/>
      <w:szCs w:val="32"/>
    </w:rPr>
  </w:style>
  <w:style w:type="character" w:styleId="1211" w:customStyle="1">
    <w:name w:val="_Style 315"/>
    <w:qFormat/>
    <w:rPr>
      <w:i/>
      <w:iCs/>
      <w:smallCaps/>
      <w:spacing w:val="5"/>
    </w:rPr>
  </w:style>
  <w:style w:type="character" w:styleId="1212" w:customStyle="1">
    <w:name w:val="prev1"/>
    <w:qFormat/>
    <w:rPr>
      <w:rFonts w:ascii="Times New Roman" w:hAnsi="Times New Roman" w:eastAsia="宋体" w:cs="Times New Roman"/>
      <w:color w:val="888888"/>
    </w:rPr>
  </w:style>
  <w:style w:type="character" w:styleId="1213" w:customStyle="1">
    <w:name w:val="redfilefwwh"/>
    <w:qFormat/>
    <w:rPr>
      <w:rFonts w:ascii="Times New Roman" w:hAnsi="Times New Roman" w:eastAsia="宋体" w:cs="Times New Roman"/>
      <w:color w:val="ba2636"/>
      <w:sz w:val="18"/>
      <w:szCs w:val="18"/>
    </w:rPr>
  </w:style>
  <w:style w:type="character" w:styleId="1214" w:customStyle="1">
    <w:name w:val="listbenefit"/>
    <w:qFormat/>
  </w:style>
  <w:style w:type="character" w:styleId="1215" w:customStyle="1">
    <w:name w:val="textcontents"/>
    <w:qFormat/>
  </w:style>
  <w:style w:type="character" w:styleId="1216" w:customStyle="1">
    <w:name w:val="_Style 321"/>
    <w:qFormat/>
    <w:rPr>
      <w:smallCaps/>
    </w:rPr>
  </w:style>
  <w:style w:type="character" w:styleId="1217" w:customStyle="1">
    <w:name w:val="case31"/>
    <w:qFormat/>
    <w:rPr>
      <w:sz w:val="21"/>
      <w:szCs w:val="21"/>
    </w:rPr>
  </w:style>
  <w:style w:type="character" w:styleId="1218" w:customStyle="1">
    <w:name w:val="Char Char23"/>
    <w:qFormat/>
    <w:rPr>
      <w:rFonts w:ascii="Arial" w:hAnsi="Arial" w:eastAsia="黑体"/>
      <w:b/>
      <w:bCs/>
      <w:sz w:val="24"/>
      <w:szCs w:val="24"/>
    </w:rPr>
  </w:style>
  <w:style w:type="character" w:styleId="1219" w:customStyle="1">
    <w:name w:val="_Style 326"/>
    <w:qFormat/>
    <w:rPr>
      <w:b/>
      <w:bCs/>
    </w:rPr>
  </w:style>
  <w:style w:type="character" w:styleId="1220" w:customStyle="1">
    <w:name w:val="zhengwen1"/>
    <w:uiPriority w:val="99"/>
    <w:qFormat/>
    <w:rPr>
      <w:sz w:val="21"/>
    </w:rPr>
  </w:style>
  <w:style w:type="character" w:styleId="1221" w:customStyle="1">
    <w:name w:val="样式 非加粗"/>
    <w:qFormat/>
    <w:rPr>
      <w:rFonts w:eastAsia="宋体"/>
      <w:sz w:val="28"/>
    </w:rPr>
  </w:style>
  <w:style w:type="character" w:styleId="1222" w:customStyle="1">
    <w:name w:val="next3"/>
    <w:qFormat/>
    <w:rPr>
      <w:rFonts w:hint="eastAsia" w:ascii="微软雅黑" w:hAnsi="微软雅黑" w:eastAsia="微软雅黑" w:cs="微软雅黑"/>
      <w:sz w:val="21"/>
      <w:szCs w:val="21"/>
    </w:rPr>
  </w:style>
  <w:style w:type="character" w:styleId="1223" w:customStyle="1">
    <w:name w:val="标题 3 Char"/>
    <w:qFormat/>
    <w:rPr>
      <w:rFonts w:ascii="宋体" w:hAnsi="宋体" w:eastAsia="宋体"/>
      <w:b/>
      <w:bCs/>
      <w:sz w:val="24"/>
      <w:szCs w:val="32"/>
      <w:lang w:val="en-US" w:eastAsia="zh-CN" w:bidi="ar-SA"/>
    </w:rPr>
  </w:style>
  <w:style w:type="character" w:styleId="1224" w:customStyle="1">
    <w:name w:val="小四 段落 宋体 Char1"/>
    <w:qFormat/>
    <w:rPr>
      <w:rFonts w:eastAsia="宋体"/>
      <w:sz w:val="24"/>
      <w:szCs w:val="24"/>
      <w:lang w:val="en-US" w:eastAsia="zh-CN" w:bidi="ar-SA"/>
    </w:rPr>
  </w:style>
  <w:style w:type="character" w:styleId="1225" w:customStyle="1">
    <w:name w:val="next1"/>
    <w:qFormat/>
    <w:rPr>
      <w:rFonts w:ascii="Times New Roman" w:hAnsi="Times New Roman" w:eastAsia="宋体" w:cs="Times New Roman"/>
      <w:color w:val="888888"/>
    </w:rPr>
  </w:style>
  <w:style w:type="character" w:styleId="1226" w:customStyle="1">
    <w:name w:val="style13"/>
    <w:qFormat/>
    <w:rPr>
      <w:sz w:val="18"/>
      <w:szCs w:val="18"/>
    </w:rPr>
  </w:style>
  <w:style w:type="character" w:styleId="1227" w:customStyle="1">
    <w:name w:val="next2"/>
    <w:qFormat/>
    <w:rPr>
      <w:rFonts w:ascii="Times New Roman" w:hAnsi="Times New Roman" w:eastAsia="宋体" w:cs="Times New Roman"/>
      <w:color w:val="888888"/>
    </w:rPr>
  </w:style>
  <w:style w:type="character" w:styleId="1228" w:customStyle="1">
    <w:name w:val="Char Char27"/>
    <w:qFormat/>
    <w:rPr>
      <w:b/>
      <w:bCs/>
      <w:sz w:val="44"/>
      <w:szCs w:val="44"/>
    </w:rPr>
  </w:style>
  <w:style w:type="character" w:styleId="1229" w:customStyle="1">
    <w:name w:val="Char Char8"/>
    <w:qFormat/>
    <w:rPr>
      <w:rFonts w:eastAsia="宋体"/>
      <w:sz w:val="21"/>
      <w:lang w:val="en-US" w:eastAsia="zh-CN" w:bidi="ar-SA"/>
    </w:rPr>
  </w:style>
  <w:style w:type="character" w:styleId="1230" w:customStyle="1">
    <w:name w:val="3zw"/>
    <w:qFormat/>
  </w:style>
  <w:style w:type="character" w:styleId="1231" w:customStyle="1">
    <w:name w:val="小四 段落 宋体 Char Char Char Char Char"/>
    <w:qFormat/>
    <w:rPr>
      <w:rFonts w:eastAsia="宋体"/>
      <w:sz w:val="24"/>
      <w:szCs w:val="24"/>
      <w:lang w:val="en-US" w:eastAsia="zh-CN" w:bidi="ar-SA"/>
    </w:rPr>
  </w:style>
  <w:style w:type="character" w:styleId="1232" w:customStyle="1">
    <w:name w:val="h Char Char"/>
    <w:qFormat/>
    <w:rPr>
      <w:rFonts w:eastAsia="宋体"/>
      <w:sz w:val="18"/>
      <w:szCs w:val="18"/>
      <w:lang w:val="en-US" w:eastAsia="zh-CN" w:bidi="ar-SA"/>
    </w:rPr>
  </w:style>
  <w:style w:type="character" w:styleId="1233" w:customStyle="1">
    <w:name w:val="content"/>
    <w:qFormat/>
  </w:style>
  <w:style w:type="character" w:styleId="1234" w:customStyle="1">
    <w:name w:val="redfilenumber"/>
    <w:qFormat/>
    <w:rPr>
      <w:rFonts w:ascii="Times New Roman" w:hAnsi="Times New Roman" w:eastAsia="宋体" w:cs="Times New Roman"/>
      <w:color w:val="ba2636"/>
      <w:sz w:val="18"/>
      <w:szCs w:val="18"/>
    </w:rPr>
  </w:style>
  <w:style w:type="character" w:styleId="1235" w:customStyle="1">
    <w:name w:val="Char Char28"/>
    <w:qFormat/>
    <w:rPr>
      <w:rFonts w:ascii="Arial" w:hAnsi="Arial" w:eastAsia="黑体" w:cs="Arial"/>
      <w:b/>
      <w:bCs/>
      <w:sz w:val="32"/>
      <w:szCs w:val="32"/>
    </w:rPr>
  </w:style>
  <w:style w:type="character" w:styleId="1236" w:customStyle="1">
    <w:name w:val="正文 + 宋体 Char"/>
    <w:qFormat/>
    <w:rPr>
      <w:rFonts w:eastAsia="宋体"/>
      <w:sz w:val="21"/>
      <w:szCs w:val="24"/>
      <w:lang w:val="en-US" w:eastAsia="zh-CN" w:bidi="ar-SA"/>
    </w:rPr>
  </w:style>
  <w:style w:type="character" w:styleId="1237" w:customStyle="1">
    <w:name w:val="Char Char211"/>
    <w:qFormat/>
    <w:rPr>
      <w:rFonts w:ascii="宋体" w:hAnsi="Courier New" w:eastAsia="宋体"/>
      <w:sz w:val="21"/>
      <w:szCs w:val="21"/>
      <w:lang w:val="en-US" w:eastAsia="zh-CN" w:bidi="ar-SA"/>
    </w:rPr>
  </w:style>
  <w:style w:type="character" w:styleId="1238" w:customStyle="1">
    <w:name w:val="subtitle1"/>
    <w:qFormat/>
    <w:rPr>
      <w:rFonts w:hint="default" w:ascii="Georgia" w:hAnsi="Georgia"/>
      <w:b/>
      <w:bCs/>
      <w:color w:val="666666"/>
      <w:sz w:val="18"/>
      <w:szCs w:val="18"/>
    </w:rPr>
  </w:style>
  <w:style w:type="character" w:styleId="1239" w:customStyle="1">
    <w:name w:val="特点 Char1"/>
    <w:qFormat/>
    <w:rPr>
      <w:rFonts w:eastAsia="宋体"/>
      <w:sz w:val="21"/>
      <w:lang w:val="en-US" w:eastAsia="zh-CN" w:bidi="ar-SA"/>
    </w:rPr>
  </w:style>
  <w:style w:type="character" w:styleId="1240" w:customStyle="1">
    <w:name w:val="样式 宋体 小四"/>
    <w:qFormat/>
    <w:rPr>
      <w:rFonts w:ascii="宋体" w:hAnsi="宋体"/>
      <w:sz w:val="24"/>
    </w:rPr>
  </w:style>
  <w:style w:type="character" w:styleId="1241" w:customStyle="1">
    <w:name w:val="Char Char22"/>
    <w:qFormat/>
    <w:rPr>
      <w:b/>
      <w:bCs/>
      <w:sz w:val="24"/>
      <w:szCs w:val="24"/>
    </w:rPr>
  </w:style>
  <w:style w:type="character" w:styleId="1242" w:customStyle="1">
    <w:name w:val="para_small"/>
    <w:qFormat/>
  </w:style>
  <w:style w:type="character" w:styleId="1243" w:customStyle="1">
    <w:name w:val="纯文本 Char Char Char1"/>
    <w:qFormat/>
    <w:rPr>
      <w:rFonts w:ascii="宋体" w:hAnsi="Courier New" w:eastAsia="宋体"/>
      <w:sz w:val="21"/>
      <w:szCs w:val="21"/>
      <w:lang w:val="en-US" w:eastAsia="zh-CN" w:bidi="ar-SA"/>
    </w:rPr>
  </w:style>
  <w:style w:type="character" w:styleId="1244" w:customStyle="1">
    <w:name w:val="style131"/>
    <w:qFormat/>
    <w:rPr>
      <w:rFonts w:cs="Times New Roman"/>
      <w:sz w:val="18"/>
      <w:szCs w:val="18"/>
    </w:rPr>
  </w:style>
  <w:style w:type="character" w:styleId="1245" w:customStyle="1">
    <w:name w:val="displayarti"/>
    <w:qFormat/>
    <w:rPr>
      <w:rFonts w:ascii="Times New Roman" w:hAnsi="Times New Roman" w:eastAsia="宋体" w:cs="Times New Roman"/>
      <w:color w:val="ffffff"/>
      <w:shd w:val="clear" w:color="auto" w:fill="a00000"/>
    </w:rPr>
  </w:style>
  <w:style w:type="character" w:styleId="1246" w:customStyle="1">
    <w:name w:val="Char Char21"/>
    <w:qFormat/>
    <w:rPr>
      <w:rFonts w:ascii="Arial" w:hAnsi="Arial" w:eastAsia="黑体"/>
      <w:sz w:val="24"/>
      <w:szCs w:val="24"/>
    </w:rPr>
  </w:style>
  <w:style w:type="character" w:styleId="1247" w:customStyle="1">
    <w:name w:val="纯文本 Char1"/>
    <w:qFormat/>
    <w:rPr>
      <w:rFonts w:ascii="宋体" w:hAnsi="Courier New" w:eastAsia="宋体" w:cs="Courier New"/>
      <w:sz w:val="21"/>
      <w:szCs w:val="21"/>
      <w:lang w:val="en-US" w:eastAsia="zh-CN" w:bidi="ar-SA"/>
    </w:rPr>
  </w:style>
  <w:style w:type="character" w:styleId="1248" w:customStyle="1">
    <w:name w:val="华宇段落1 Char Char Char"/>
    <w:qFormat/>
    <w:rPr>
      <w:rFonts w:eastAsia="宋体"/>
      <w:bCs/>
      <w:sz w:val="24"/>
      <w:szCs w:val="24"/>
      <w:lang w:val="en-US" w:eastAsia="zh-CN" w:bidi="ar-SA"/>
    </w:rPr>
  </w:style>
  <w:style w:type="character" w:styleId="1249" w:customStyle="1">
    <w:name w:val="_Style 367"/>
    <w:qFormat/>
    <w:rPr>
      <w:smallCaps/>
      <w:spacing w:val="5"/>
      <w:u w:val="single"/>
    </w:rPr>
  </w:style>
  <w:style w:type="character" w:styleId="1250" w:customStyle="1">
    <w:name w:val="HTML 预设格式 字符1"/>
    <w:qFormat/>
    <w:rPr>
      <w:rFonts w:ascii="Courier New" w:hAnsi="Courier New" w:eastAsia="宋体" w:cs="Courier New"/>
      <w:b/>
      <w:position w:val="-10"/>
    </w:rPr>
  </w:style>
  <w:style w:type="character" w:styleId="1251" w:customStyle="1">
    <w:name w:val="next"/>
    <w:qFormat/>
    <w:rPr>
      <w:rFonts w:ascii="微软雅黑" w:hAnsi="微软雅黑" w:eastAsia="微软雅黑" w:cs="微软雅黑"/>
      <w:sz w:val="21"/>
      <w:szCs w:val="21"/>
    </w:rPr>
  </w:style>
  <w:style w:type="character" w:styleId="1252" w:customStyle="1">
    <w:name w:val="prev"/>
    <w:qFormat/>
    <w:rPr>
      <w:rFonts w:hint="eastAsia" w:ascii="微软雅黑" w:hAnsi="微软雅黑" w:eastAsia="微软雅黑" w:cs="微软雅黑"/>
      <w:sz w:val="21"/>
      <w:szCs w:val="21"/>
    </w:rPr>
  </w:style>
  <w:style w:type="character" w:styleId="1253" w:customStyle="1">
    <w:name w:val="title_emph1"/>
    <w:qFormat/>
    <w:rPr>
      <w:rFonts w:ascii="Arial" w:cs="Arial"/>
      <w:b/>
      <w:bCs/>
      <w:sz w:val="18"/>
      <w:szCs w:val="18"/>
    </w:rPr>
  </w:style>
  <w:style w:type="character" w:styleId="1254" w:customStyle="1">
    <w:name w:val="Char Char20"/>
    <w:qFormat/>
    <w:rPr>
      <w:rFonts w:ascii="Arial" w:hAnsi="Arial" w:eastAsia="黑体"/>
      <w:sz w:val="21"/>
      <w:szCs w:val="21"/>
    </w:rPr>
  </w:style>
  <w:style w:type="character" w:styleId="1255" w:customStyle="1">
    <w:name w:val="_Style 379"/>
    <w:qFormat/>
    <w:rPr>
      <w:i/>
      <w:iCs/>
    </w:rPr>
  </w:style>
  <w:style w:type="character" w:styleId="1256" w:customStyle="1">
    <w:name w:val="normalfont1"/>
    <w:qFormat/>
    <w:rPr>
      <w:rFonts w:hint="default" w:ascii="ˎ̥" w:hAnsi="ˎ̥"/>
      <w:sz w:val="18"/>
      <w:szCs w:val="18"/>
      <w:u w:val="none"/>
    </w:rPr>
  </w:style>
  <w:style w:type="character" w:styleId="1257" w:customStyle="1">
    <w:name w:val="已访问的超链接1"/>
    <w:qFormat/>
    <w:rPr>
      <w:color w:val="auto"/>
      <w:u w:val="none"/>
    </w:rPr>
  </w:style>
  <w:style w:type="character" w:styleId="1258" w:customStyle="1">
    <w:name w:val="A2"/>
    <w:qFormat/>
    <w:rPr>
      <w:rFonts w:cs="Helvetica"/>
      <w:color w:val="000000"/>
      <w:sz w:val="18"/>
      <w:szCs w:val="18"/>
    </w:rPr>
  </w:style>
  <w:style w:type="character" w:styleId="1259" w:customStyle="1">
    <w:name w:val="Char Char29"/>
    <w:qFormat/>
    <w:rPr>
      <w:rFonts w:ascii="Times New Roman" w:hAnsi="Times New Roman" w:eastAsia="宋体" w:cs="Times New Roman"/>
      <w:b/>
      <w:bCs/>
      <w:sz w:val="44"/>
      <w:szCs w:val="44"/>
    </w:rPr>
  </w:style>
  <w:style w:type="character" w:styleId="1260" w:customStyle="1">
    <w:name w:val="content_lineheight1"/>
    <w:qFormat/>
  </w:style>
  <w:style w:type="character" w:styleId="1261" w:customStyle="1">
    <w:name w:val="标准小四 Char"/>
    <w:qFormat/>
    <w:rPr>
      <w:rFonts w:ascii="Arial" w:hAnsi="Arial" w:eastAsia="宋体"/>
      <w:sz w:val="24"/>
      <w:szCs w:val="21"/>
      <w:lang w:val="en-US" w:eastAsia="zh-CN" w:bidi="ar-SA"/>
    </w:rPr>
  </w:style>
  <w:style w:type="character" w:styleId="1262" w:customStyle="1">
    <w:name w:val="标准小四 Char Char"/>
    <w:qFormat/>
    <w:rPr>
      <w:rFonts w:ascii="Arial" w:hAnsi="Arial" w:eastAsia="宋体"/>
      <w:sz w:val="24"/>
      <w:szCs w:val="21"/>
      <w:lang w:val="en-US" w:eastAsia="zh-CN" w:bidi="ar-SA"/>
    </w:rPr>
  </w:style>
  <w:style w:type="character" w:styleId="1263" w:customStyle="1">
    <w:name w:val="ih151"/>
    <w:qFormat/>
    <w:rPr>
      <w:color w:val="666666"/>
      <w:sz w:val="18"/>
      <w:szCs w:val="18"/>
      <w:u w:val="none"/>
    </w:rPr>
  </w:style>
  <w:style w:type="character" w:styleId="1264" w:customStyle="1">
    <w:name w:val="标准文本 Char"/>
    <w:qFormat/>
    <w:rPr>
      <w:rFonts w:eastAsia="宋体" w:cs="宋体"/>
      <w:sz w:val="24"/>
      <w:szCs w:val="24"/>
      <w:lang w:val="en-US" w:eastAsia="zh-CN" w:bidi="ar-SA"/>
    </w:rPr>
  </w:style>
  <w:style w:type="character" w:styleId="1265" w:customStyle="1">
    <w:name w:val="gjfg"/>
    <w:qFormat/>
  </w:style>
  <w:style w:type="character" w:styleId="1266" w:customStyle="1">
    <w:name w:val="小四 段落 宋体 Char Char Char Char1"/>
    <w:qFormat/>
    <w:rPr>
      <w:rFonts w:eastAsia="宋体"/>
      <w:sz w:val="24"/>
      <w:szCs w:val="24"/>
      <w:lang w:val="en-US" w:eastAsia="zh-CN" w:bidi="ar-SA"/>
    </w:rPr>
  </w:style>
  <w:style w:type="character" w:styleId="1267" w:customStyle="1">
    <w:name w:val="引用 字符1"/>
    <w:uiPriority w:val="99"/>
    <w:qFormat/>
    <w:rPr>
      <w:rFonts w:ascii="宋体" w:hAnsi="Times New Roman" w:eastAsia="宋体" w:cs="Times New Roman"/>
      <w:b/>
      <w:i/>
      <w:iCs/>
      <w:color w:val="404040"/>
      <w:position w:val="-10"/>
      <w:sz w:val="24"/>
    </w:rPr>
  </w:style>
  <w:style w:type="character" w:styleId="1268" w:customStyle="1">
    <w:name w:val="prev2"/>
    <w:qFormat/>
    <w:rPr>
      <w:rFonts w:ascii="Times New Roman" w:hAnsi="Times New Roman" w:eastAsia="宋体" w:cs="Times New Roman"/>
      <w:color w:val="888888"/>
    </w:rPr>
  </w:style>
  <w:style w:type="character" w:styleId="1269" w:customStyle="1">
    <w:name w:val="t1"/>
    <w:qFormat/>
  </w:style>
  <w:style w:type="character" w:styleId="1270" w:customStyle="1">
    <w:name w:val="cfdate"/>
    <w:qFormat/>
    <w:rPr>
      <w:rFonts w:ascii="Times New Roman" w:hAnsi="Times New Roman" w:eastAsia="宋体" w:cs="Times New Roman"/>
      <w:color w:val="333333"/>
      <w:sz w:val="18"/>
      <w:szCs w:val="18"/>
    </w:rPr>
  </w:style>
  <w:style w:type="character" w:styleId="1271" w:customStyle="1">
    <w:name w:val="Char Char24"/>
    <w:qFormat/>
    <w:rPr>
      <w:b/>
      <w:bCs/>
      <w:sz w:val="28"/>
      <w:szCs w:val="28"/>
    </w:rPr>
  </w:style>
  <w:style w:type="character" w:styleId="1272" w:customStyle="1">
    <w:name w:val="point_normal1"/>
    <w:qFormat/>
    <w:rPr>
      <w:rFonts w:hint="default" w:ascii="Arial" w:hAnsi="Arial" w:cs="Arial"/>
      <w:sz w:val="18"/>
      <w:szCs w:val="18"/>
    </w:rPr>
  </w:style>
  <w:style w:type="character" w:styleId="1273" w:customStyle="1">
    <w:name w:val="小四 段落 宋体 Char Char Char Char Char Char"/>
    <w:qFormat/>
    <w:rPr>
      <w:rFonts w:eastAsia="宋体"/>
      <w:sz w:val="24"/>
      <w:szCs w:val="24"/>
      <w:lang w:val="en-US" w:eastAsia="zh-CN" w:bidi="ar-SA"/>
    </w:rPr>
  </w:style>
  <w:style w:type="character" w:styleId="1274" w:customStyle="1">
    <w:name w:val="Char Char17"/>
    <w:qFormat/>
    <w:rPr>
      <w:rFonts w:ascii="宋体" w:hAnsi="Courier New"/>
      <w:sz w:val="21"/>
      <w:szCs w:val="21"/>
    </w:rPr>
  </w:style>
  <w:style w:type="character" w:styleId="1275" w:customStyle="1">
    <w:name w:val="明显引用 字符1"/>
    <w:uiPriority w:val="99"/>
    <w:qFormat/>
    <w:rPr>
      <w:rFonts w:ascii="宋体" w:hAnsi="Times New Roman" w:eastAsia="宋体" w:cs="Times New Roman"/>
      <w:b/>
      <w:i/>
      <w:iCs/>
      <w:color w:val="4472c4"/>
      <w:position w:val="-10"/>
      <w:sz w:val="24"/>
    </w:rPr>
  </w:style>
  <w:style w:type="character" w:styleId="1276" w:customStyle="1">
    <w:name w:val="标题 Char1"/>
    <w:qFormat/>
    <w:rPr>
      <w:rFonts w:ascii="Cambria" w:eastAsia="宋体" w:cs="Times New Roman"/>
      <w:b/>
      <w:bCs/>
      <w:sz w:val="32"/>
      <w:szCs w:val="32"/>
    </w:rPr>
  </w:style>
  <w:style w:type="character" w:styleId="1277" w:customStyle="1">
    <w:name w:val="prev3"/>
    <w:qFormat/>
    <w:rPr>
      <w:rFonts w:ascii="微软雅黑" w:hAnsi="微软雅黑" w:eastAsia="微软雅黑" w:cs="微软雅黑"/>
      <w:sz w:val="21"/>
      <w:szCs w:val="21"/>
    </w:rPr>
  </w:style>
  <w:style w:type="character" w:styleId="1278" w:customStyle="1">
    <w:name w:val="param-value"/>
    <w:qFormat/>
  </w:style>
  <w:style w:type="character" w:styleId="1279" w:customStyle="1">
    <w:name w:val="正文文本缩进 2 字符1"/>
    <w:qFormat/>
    <w:rPr>
      <w:rFonts w:ascii="宋体" w:hAnsi="Times New Roman" w:eastAsia="宋体" w:cs="Times New Roman"/>
      <w:b/>
      <w:position w:val="-10"/>
      <w:sz w:val="24"/>
    </w:rPr>
  </w:style>
  <w:style w:type="character" w:styleId="1280" w:customStyle="1">
    <w:name w:val="apple-converted-space"/>
    <w:qFormat/>
  </w:style>
  <w:style w:type="character" w:styleId="12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2" w:customStyle="1">
    <w:name w:val="华宇段落1 Char Char"/>
    <w:qFormat/>
    <w:rPr>
      <w:rFonts w:eastAsia="宋体"/>
      <w:bCs/>
      <w:sz w:val="24"/>
      <w:szCs w:val="24"/>
      <w:lang w:val="en-US" w:eastAsia="zh-CN" w:bidi="ar-SA"/>
    </w:rPr>
  </w:style>
  <w:style w:type="character" w:styleId="1283" w:customStyle="1">
    <w:name w:val="Char Char25"/>
    <w:qFormat/>
    <w:rPr>
      <w:rFonts w:ascii="Arial" w:hAnsi="Arial" w:eastAsia="黑体"/>
      <w:b/>
      <w:sz w:val="28"/>
    </w:rPr>
  </w:style>
  <w:style w:type="character" w:styleId="1284" w:customStyle="1">
    <w:name w:val="标题 3 Char Char"/>
    <w:qFormat/>
    <w:rPr>
      <w:rFonts w:eastAsia="仿宋_GB2312"/>
      <w:b/>
      <w:bCs/>
      <w:sz w:val="28"/>
      <w:szCs w:val="32"/>
      <w:lang w:val="en-US" w:eastAsia="zh-CN" w:bidi="ar-SA"/>
    </w:rPr>
  </w:style>
  <w:style w:type="character" w:styleId="1285" w:customStyle="1">
    <w:name w:val="样式 首行缩进:  2 字符 Char"/>
    <w:qFormat/>
    <w:rPr>
      <w:rFonts w:eastAsia="宋体" w:cs="宋体"/>
      <w:sz w:val="24"/>
      <w:lang w:val="en-US" w:eastAsia="zh-CN" w:bidi="ar-SA"/>
    </w:rPr>
  </w:style>
  <w:style w:type="table" w:styleId="1286" w:customStyle="1">
    <w:name w:val="Table Normal"/>
    <w:qFormat/>
    <w:tblPr>
      <w:tblCellMar>
        <w:left w:w="0" w:type="dxa"/>
        <w:top w:w="0" w:type="dxa"/>
        <w:right w:w="0" w:type="dxa"/>
        <w:bottom w:w="0" w:type="dxa"/>
      </w:tblCellMar>
    </w:tblPr>
  </w:style>
  <w:style w:type="table" w:styleId="1287" w:customStyle="1">
    <w:name w:val="网格型1"/>
    <w:basedOn w:val="86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8">
    <w:name w:val="Placeholder Text"/>
    <w:uiPriority w:val="99"/>
    <w:semiHidden/>
    <w:qFormat/>
    <w:rPr>
      <w:color w:val="808080"/>
    </w:rPr>
  </w:style>
  <w:style w:type="paragraph" w:styleId="1289" w:customStyle="1">
    <w:name w:val="正文文本1"/>
    <w:basedOn w:val="854"/>
    <w:qFormat/>
    <w:pPr>
      <w:ind w:firstLine="400"/>
      <w:spacing w:line="480" w:lineRule="auto"/>
    </w:pPr>
    <w:rPr>
      <w:rFonts w:hAnsi="宋体" w:cs="宋体"/>
      <w:sz w:val="20"/>
      <w:lang w:val="zh-CN" w:bidi="zh-CN"/>
    </w:rPr>
  </w:style>
  <w:style w:type="character" w:styleId="1290" w:customStyle="1">
    <w:name w:val="font01"/>
    <w:basedOn w:val="864"/>
    <w:qFormat/>
    <w:rPr>
      <w:rFonts w:hint="eastAsia" w:ascii="宋体" w:hAnsi="宋体" w:eastAsia="宋体" w:cs="宋体"/>
      <w:color w:val="000000"/>
      <w:sz w:val="22"/>
      <w:szCs w:val="22"/>
      <w:u w:val="none"/>
    </w:rPr>
  </w:style>
  <w:style w:type="character" w:styleId="1291" w:customStyle="1">
    <w:name w:val="font21"/>
    <w:basedOn w:val="864"/>
    <w:qFormat/>
    <w:rPr>
      <w:rFonts w:hint="default" w:ascii="Times New Roman" w:hAnsi="Times New Roman" w:cs="Times New Roman"/>
      <w:color w:val="000000"/>
      <w:sz w:val="22"/>
      <w:szCs w:val="22"/>
      <w:u w:val="none"/>
    </w:rPr>
  </w:style>
  <w:style w:type="character" w:styleId="1292" w:customStyle="1">
    <w:name w:val="批注文字 Char1"/>
    <w:basedOn w:val="864"/>
    <w:qFormat/>
    <w:rPr>
      <w:rFonts w:ascii="Times New Roman" w:hAnsi="Times New Roman" w:eastAsia="宋体" w:cs="Times New Roman"/>
      <w:szCs w:val="24"/>
    </w:rPr>
  </w:style>
  <w:style w:type="character" w:styleId="1293" w:customStyle="1">
    <w:name w:val="p12"/>
    <w:qFormat/>
  </w:style>
  <w:style w:type="paragraph" w:styleId="1294" w:customStyle="1">
    <w:name w:val="修订1"/>
    <w:hidden/>
    <w:uiPriority w:val="99"/>
    <w:unhideWhenUsed/>
    <w:qFormat/>
    <w:rPr>
      <w:rFonts w:ascii="宋体"/>
      <w:b/>
      <w:position w:val="-10"/>
      <w:sz w:val="24"/>
    </w:rPr>
  </w:style>
  <w:style w:type="character" w:styleId="1295" w:customStyle="1">
    <w:name w:val="未处理的提及1"/>
    <w:basedOn w:val="864"/>
    <w:uiPriority w:val="99"/>
    <w:semiHidden/>
    <w:unhideWhenUsed/>
    <w:qFormat/>
    <w:rPr>
      <w:color w:val="605e5c"/>
      <w:shd w:val="clear" w:color="auto" w:fill="e1dfdd"/>
    </w:rPr>
  </w:style>
  <w:style w:type="paragraph" w:styleId="1296" w:customStyle="1">
    <w:name w:val="Plain Text1"/>
    <w:basedOn w:val="854"/>
    <w:qFormat/>
    <w:pPr>
      <w:jc w:val="left"/>
      <w:widowControl/>
    </w:pPr>
    <w:rPr>
      <w:rFonts w:hAnsi="Courier New" w:eastAsia="楷体_GB2312"/>
      <w:b w:val="0"/>
      <w:position w:val="0"/>
      <w:sz w:val="26"/>
    </w:rPr>
  </w:style>
  <w:style w:type="character" w:styleId="1297" w:customStyle="1">
    <w:name w:val="NormalCharacter"/>
    <w:uiPriority w:val="99"/>
    <w:qFormat/>
  </w:style>
  <w:style w:type="paragraph" w:styleId="1298" w:customStyle="1">
    <w:name w:val="修订2"/>
    <w:hidden/>
    <w:uiPriority w:val="99"/>
    <w:unhideWhenUsed/>
    <w:qFormat/>
    <w:rPr>
      <w:rFonts w:ascii="宋体"/>
      <w:b/>
      <w:position w:val="-10"/>
      <w:sz w:val="24"/>
    </w:rPr>
  </w:style>
  <w:style w:type="character" w:styleId="1299" w:customStyle="1">
    <w:name w:val="wyg1"/>
    <w:qFormat/>
    <w:rPr>
      <w:color w:val="000000"/>
      <w:sz w:val="20"/>
      <w:szCs w:val="20"/>
      <w:u w:val="none"/>
    </w:rPr>
  </w:style>
  <w:style w:type="paragraph" w:styleId="1300" w:customStyle="1">
    <w:name w:val="标题二、"/>
    <w:basedOn w:val="854"/>
    <w:uiPriority w:val="99"/>
    <w:qFormat/>
    <w:pPr>
      <w:ind w:firstLine="200"/>
      <w:spacing w:line="360" w:lineRule="auto"/>
      <w:outlineLvl w:val="2"/>
    </w:pPr>
    <w:rPr>
      <w:rFonts w:hAnsi="宋体" w:eastAsiaTheme="minorEastAsia" w:cstheme="minorBidi"/>
      <w:position w:val="0"/>
      <w:sz w:val="21"/>
      <w:szCs w:val="21"/>
    </w:rPr>
  </w:style>
  <w:style w:type="paragraph" w:styleId="1301" w:customStyle="1">
    <w:name w:val="Normal_3_0_0_0"/>
    <w:basedOn w:val="854"/>
    <w:qFormat/>
    <w:rPr>
      <w:rFonts w:hAnsi="宋体" w:cs="宋体"/>
      <w:b w:val="0"/>
      <w:position w:val="0"/>
      <w:szCs w:val="24"/>
    </w:rPr>
  </w:style>
  <w:style w:type="table" w:styleId="1302" w:customStyle="1">
    <w:name w:val="网格型2"/>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3"/>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4" w:customStyle="1">
    <w:name w:val="网格型4"/>
    <w:basedOn w:val="865"/>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113</cp:revision>
  <dcterms:created xsi:type="dcterms:W3CDTF">2026-04-24T05:11:00Z</dcterms:created>
  <dcterms:modified xsi:type="dcterms:W3CDTF">2026-06-05T02:53:14Z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EBD87B8D07CD4728A84EA75920121890_13</vt:lpwstr>
  </property>
  <property fmtid="{D5CDD505-2E9C-101B-9397-08002B2CF9AE}" pid="4" name="KSOTemplateDocerSaveRecord">
    <vt:lpwstr>eyJoZGlkIjoiYzAyZGY4M2I2NmI2ZTQxM2NmNjQ0ZmFhOTliYmUyZGIiLCJ1c2VySWQiOiIxMTUwNDkzMTkyIn0=</vt:lpwstr>
  </property>
</Properties>
</file>